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09"/>
        <w:gridCol w:w="5210"/>
      </w:tblGrid>
      <w:tr w:rsidR="00E07A39" w:rsidRPr="00723F62" w14:paraId="1526BF49" w14:textId="77777777" w:rsidTr="00103761">
        <w:trPr>
          <w:trHeight w:val="2039"/>
        </w:trPr>
        <w:tc>
          <w:tcPr>
            <w:tcW w:w="5209" w:type="dxa"/>
            <w:shd w:val="clear" w:color="auto" w:fill="auto"/>
          </w:tcPr>
          <w:p w14:paraId="0BF0B540" w14:textId="77777777" w:rsidR="00E07A39" w:rsidRPr="00723F62" w:rsidRDefault="00E07A39" w:rsidP="001C659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noProof/>
              </w:rPr>
            </w:pPr>
            <w:r w:rsidRPr="00723F62">
              <w:rPr>
                <w:rFonts w:ascii="Arial" w:hAnsi="Arial" w:cs="Arial"/>
                <w:noProof/>
              </w:rPr>
              <w:drawing>
                <wp:inline distT="0" distB="0" distL="0" distR="0" wp14:anchorId="0A8502A8" wp14:editId="2BC394D0">
                  <wp:extent cx="1352417" cy="1269710"/>
                  <wp:effectExtent l="0" t="0" r="635" b="6985"/>
                  <wp:docPr id="18" name="Image 18" descr="C:\Users\l.dujardin\Desktop\photo cérémonie\Ministère%20des%20Armées%20et%20des%20Anciens%20combattants_CMJ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.dujardin\Desktop\photo cérémonie\Ministère%20des%20Armées%20et%20des%20Anciens%20combattants_CMJ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55" cy="1329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  <w:shd w:val="clear" w:color="auto" w:fill="auto"/>
          </w:tcPr>
          <w:p w14:paraId="60BA5D4D" w14:textId="77777777" w:rsidR="00E07A39" w:rsidRPr="000A79D7" w:rsidRDefault="00E07A39" w:rsidP="001C6592">
            <w:pPr>
              <w:pStyle w:val="ZEmetteur"/>
              <w:ind w:left="671"/>
              <w:jc w:val="both"/>
              <w:rPr>
                <w:rFonts w:ascii="Arial" w:hAnsi="Arial"/>
                <w:noProof w:val="0"/>
              </w:rPr>
            </w:pPr>
            <w:r w:rsidRPr="000A79D7">
              <w:rPr>
                <w:rFonts w:ascii="Arial" w:hAnsi="Arial"/>
                <w:noProof w:val="0"/>
              </w:rPr>
              <w:t>Service du commissariat des Armées</w:t>
            </w:r>
          </w:p>
          <w:p w14:paraId="689A4CF4" w14:textId="77777777" w:rsidR="00E07A39" w:rsidRPr="000A79D7" w:rsidRDefault="00E07A39" w:rsidP="001C6592">
            <w:pPr>
              <w:pStyle w:val="Pieddepage"/>
              <w:tabs>
                <w:tab w:val="clear" w:pos="4536"/>
                <w:tab w:val="clear" w:pos="9072"/>
              </w:tabs>
              <w:ind w:left="671"/>
              <w:rPr>
                <w:rFonts w:ascii="Arial" w:eastAsia="Calibri" w:hAnsi="Arial" w:cs="Arial"/>
                <w:b/>
                <w:szCs w:val="24"/>
              </w:rPr>
            </w:pPr>
            <w:r w:rsidRPr="000A79D7">
              <w:rPr>
                <w:rFonts w:ascii="Arial" w:eastAsia="Calibri" w:hAnsi="Arial" w:cs="Arial"/>
                <w:b/>
                <w:szCs w:val="24"/>
              </w:rPr>
              <w:t>Plate-Forme affrètement et transport</w:t>
            </w:r>
          </w:p>
          <w:p w14:paraId="028721C2" w14:textId="77777777" w:rsidR="00E07A39" w:rsidRPr="00723F62" w:rsidRDefault="00E07A39" w:rsidP="001C6592">
            <w:pPr>
              <w:pStyle w:val="Pieddepage"/>
              <w:tabs>
                <w:tab w:val="clear" w:pos="4536"/>
                <w:tab w:val="clear" w:pos="9072"/>
              </w:tabs>
              <w:ind w:left="671"/>
              <w:rPr>
                <w:rFonts w:ascii="Arial" w:hAnsi="Arial" w:cs="Arial"/>
                <w:b/>
                <w:noProof/>
              </w:rPr>
            </w:pPr>
            <w:r w:rsidRPr="000A79D7">
              <w:rPr>
                <w:rFonts w:ascii="Arial" w:eastAsia="Calibri" w:hAnsi="Arial" w:cs="Arial"/>
                <w:b/>
                <w:szCs w:val="24"/>
              </w:rPr>
              <w:t>Division achats</w:t>
            </w:r>
          </w:p>
        </w:tc>
      </w:tr>
    </w:tbl>
    <w:p w14:paraId="61861C7F" w14:textId="77777777" w:rsidR="003B1166" w:rsidRPr="000F0B54" w:rsidRDefault="003B1166" w:rsidP="001C6592">
      <w:pPr>
        <w:spacing w:after="0" w:line="259" w:lineRule="auto"/>
        <w:ind w:left="0" w:firstLine="0"/>
        <w:rPr>
          <w:rFonts w:ascii="Marianne" w:hAnsi="Marianne"/>
          <w:b/>
          <w:color w:val="auto"/>
          <w:sz w:val="20"/>
        </w:rPr>
      </w:pPr>
    </w:p>
    <w:p w14:paraId="7100317D" w14:textId="77777777" w:rsidR="003B1166" w:rsidRPr="00B868B6" w:rsidRDefault="003B1166" w:rsidP="001C6592">
      <w:pPr>
        <w:spacing w:after="0" w:line="259" w:lineRule="auto"/>
        <w:ind w:left="0" w:firstLine="0"/>
        <w:rPr>
          <w:rFonts w:ascii="Marianne" w:hAnsi="Marianne"/>
          <w:color w:val="auto"/>
        </w:rPr>
      </w:pPr>
    </w:p>
    <w:p w14:paraId="590E12B4" w14:textId="77777777" w:rsidR="00D56CBF" w:rsidRPr="00B868B6" w:rsidRDefault="00D56CBF" w:rsidP="00DF1E2C">
      <w:pPr>
        <w:spacing w:after="0" w:line="259" w:lineRule="auto"/>
        <w:ind w:left="0" w:firstLine="0"/>
        <w:jc w:val="center"/>
        <w:rPr>
          <w:rFonts w:ascii="Marianne" w:hAnsi="Marianne"/>
          <w:color w:val="auto"/>
        </w:rPr>
      </w:pPr>
    </w:p>
    <w:p w14:paraId="0BF05F2E" w14:textId="0DB480F9" w:rsidR="00CA16C4" w:rsidRPr="00F5348F" w:rsidRDefault="00662CB8" w:rsidP="00DF1E2C">
      <w:pPr>
        <w:spacing w:after="0" w:line="259" w:lineRule="auto"/>
        <w:ind w:right="9"/>
        <w:jc w:val="center"/>
        <w:rPr>
          <w:rFonts w:ascii="Arial" w:hAnsi="Arial" w:cs="Arial"/>
          <w:b/>
          <w:color w:val="auto"/>
          <w:sz w:val="22"/>
        </w:rPr>
      </w:pPr>
      <w:r w:rsidRPr="00F5348F">
        <w:rPr>
          <w:rFonts w:ascii="Arial" w:hAnsi="Arial" w:cs="Arial"/>
          <w:b/>
          <w:color w:val="auto"/>
          <w:sz w:val="22"/>
        </w:rPr>
        <w:t xml:space="preserve">ANNEXE </w:t>
      </w:r>
      <w:r w:rsidR="00F5348F" w:rsidRPr="00F5348F">
        <w:rPr>
          <w:rFonts w:ascii="Arial" w:hAnsi="Arial" w:cs="Arial"/>
          <w:b/>
          <w:color w:val="auto"/>
          <w:sz w:val="22"/>
        </w:rPr>
        <w:t xml:space="preserve">N° 6 </w:t>
      </w:r>
      <w:r w:rsidRPr="00F5348F">
        <w:rPr>
          <w:rFonts w:ascii="Arial" w:hAnsi="Arial" w:cs="Arial"/>
          <w:b/>
          <w:color w:val="auto"/>
          <w:sz w:val="22"/>
        </w:rPr>
        <w:t xml:space="preserve">AU </w:t>
      </w:r>
      <w:r w:rsidR="000802AB" w:rsidRPr="00F5348F">
        <w:rPr>
          <w:rFonts w:ascii="Arial" w:hAnsi="Arial" w:cs="Arial"/>
          <w:b/>
          <w:color w:val="auto"/>
          <w:sz w:val="22"/>
        </w:rPr>
        <w:t>RC</w:t>
      </w:r>
    </w:p>
    <w:p w14:paraId="15CE9707" w14:textId="185E0733" w:rsidR="00CA16C4" w:rsidRPr="00F5348F" w:rsidRDefault="000802AB" w:rsidP="00DF1E2C">
      <w:pPr>
        <w:spacing w:after="0" w:line="259" w:lineRule="auto"/>
        <w:ind w:left="0" w:firstLine="0"/>
        <w:jc w:val="center"/>
        <w:rPr>
          <w:rFonts w:ascii="Arial" w:hAnsi="Arial" w:cs="Arial"/>
          <w:b/>
          <w:color w:val="auto"/>
          <w:sz w:val="22"/>
        </w:rPr>
      </w:pPr>
      <w:r w:rsidRPr="00F5348F">
        <w:rPr>
          <w:rFonts w:ascii="Arial" w:hAnsi="Arial" w:cs="Arial"/>
          <w:b/>
          <w:color w:val="auto"/>
          <w:sz w:val="22"/>
        </w:rPr>
        <w:t>Trame du mémoire technique</w:t>
      </w:r>
    </w:p>
    <w:p w14:paraId="6A46E3E6" w14:textId="341B2EA8" w:rsidR="00F5348F" w:rsidRPr="00F5348F" w:rsidRDefault="00F5348F" w:rsidP="001C6592">
      <w:pPr>
        <w:spacing w:after="0" w:line="259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14:paraId="11D9AF16" w14:textId="77777777" w:rsidR="00F5348F" w:rsidRPr="00F5348F" w:rsidRDefault="00F5348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3184983F" w14:textId="3046ACBC" w:rsidR="000802AB" w:rsidRPr="00F5348F" w:rsidRDefault="000802AB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 xml:space="preserve">Le mémoire technique présente la solution technique </w:t>
      </w:r>
      <w:r w:rsidR="009B4735" w:rsidRPr="00F5348F">
        <w:rPr>
          <w:rFonts w:ascii="Arial" w:hAnsi="Arial" w:cs="Arial"/>
          <w:color w:val="auto"/>
          <w:sz w:val="22"/>
        </w:rPr>
        <w:t xml:space="preserve">proposée </w:t>
      </w:r>
      <w:r w:rsidRPr="00F5348F">
        <w:rPr>
          <w:rFonts w:ascii="Arial" w:hAnsi="Arial" w:cs="Arial"/>
          <w:color w:val="auto"/>
          <w:sz w:val="22"/>
        </w:rPr>
        <w:t xml:space="preserve">par le soumissionnaire </w:t>
      </w:r>
      <w:r w:rsidR="009B4735" w:rsidRPr="00F5348F">
        <w:rPr>
          <w:rFonts w:ascii="Arial" w:hAnsi="Arial" w:cs="Arial"/>
          <w:color w:val="auto"/>
          <w:sz w:val="22"/>
        </w:rPr>
        <w:t xml:space="preserve">en réponse au </w:t>
      </w:r>
      <w:r w:rsidRPr="00F5348F">
        <w:rPr>
          <w:rFonts w:ascii="Arial" w:hAnsi="Arial" w:cs="Arial"/>
          <w:color w:val="auto"/>
          <w:sz w:val="22"/>
        </w:rPr>
        <w:t>CCTP. Le document doit être lisible et exhaustif en faisant apparaître les éléments répertoriés aux points suivants.</w:t>
      </w:r>
    </w:p>
    <w:p w14:paraId="46D18546" w14:textId="77777777" w:rsidR="000802AB" w:rsidRPr="00F5348F" w:rsidRDefault="000802AB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6EF2A6D8" w14:textId="77777777" w:rsidR="000802AB" w:rsidRPr="00F5348F" w:rsidRDefault="000802AB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soumissionnaire est libre d’intégrer à son mémoire technique tout élément supplémentaire qu’il estime nécessaire à la compréhension de son offre.</w:t>
      </w:r>
    </w:p>
    <w:p w14:paraId="4DD6C034" w14:textId="77777777" w:rsidR="000802AB" w:rsidRPr="00F5348F" w:rsidRDefault="000802AB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4298590A" w14:textId="77777777" w:rsidR="000802AB" w:rsidRPr="00F5348F" w:rsidRDefault="000802AB" w:rsidP="001C6592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color w:val="auto"/>
          <w:sz w:val="22"/>
          <w:u w:val="single"/>
        </w:rPr>
      </w:pPr>
      <w:r w:rsidRPr="00F5348F">
        <w:rPr>
          <w:rFonts w:ascii="Arial" w:hAnsi="Arial" w:cs="Arial"/>
          <w:b/>
          <w:bCs/>
          <w:color w:val="auto"/>
          <w:sz w:val="22"/>
          <w:u w:val="single"/>
        </w:rPr>
        <w:t>Description de la capacité à répondre aux attentes formulées par le MINARM</w:t>
      </w:r>
    </w:p>
    <w:p w14:paraId="3D762BC1" w14:textId="77777777" w:rsidR="000802AB" w:rsidRPr="00F5348F" w:rsidRDefault="000802AB" w:rsidP="001C6592">
      <w:pPr>
        <w:rPr>
          <w:rFonts w:ascii="Arial" w:hAnsi="Arial" w:cs="Arial"/>
          <w:color w:val="auto"/>
          <w:sz w:val="22"/>
        </w:rPr>
      </w:pPr>
    </w:p>
    <w:p w14:paraId="79796B9E" w14:textId="5E6DA9B1" w:rsidR="000802AB" w:rsidRPr="00F5348F" w:rsidRDefault="000802AB" w:rsidP="001C6592">
      <w:pPr>
        <w:numPr>
          <w:ilvl w:val="1"/>
          <w:numId w:val="3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  <w:u w:val="single"/>
        </w:rPr>
        <w:t xml:space="preserve">Caractéristiques techniques </w:t>
      </w:r>
      <w:r w:rsidR="00BC4F32" w:rsidRPr="00F5348F">
        <w:rPr>
          <w:rFonts w:ascii="Arial" w:hAnsi="Arial" w:cs="Arial"/>
          <w:color w:val="auto"/>
          <w:sz w:val="22"/>
          <w:u w:val="single"/>
        </w:rPr>
        <w:t>des aéronefs</w:t>
      </w:r>
      <w:r w:rsidR="00F1616D" w:rsidRPr="00F5348F">
        <w:rPr>
          <w:rFonts w:ascii="Arial" w:hAnsi="Arial" w:cs="Arial"/>
          <w:color w:val="auto"/>
          <w:sz w:val="22"/>
          <w:u w:val="single"/>
        </w:rPr>
        <w:t xml:space="preserve"> (lots 1 </w:t>
      </w:r>
      <w:r w:rsidR="00F5348F">
        <w:rPr>
          <w:rFonts w:ascii="Arial" w:hAnsi="Arial" w:cs="Arial"/>
          <w:color w:val="auto"/>
          <w:sz w:val="22"/>
          <w:u w:val="single"/>
        </w:rPr>
        <w:t>et 2</w:t>
      </w:r>
      <w:r w:rsidR="00F1616D" w:rsidRPr="00F5348F">
        <w:rPr>
          <w:rFonts w:ascii="Arial" w:hAnsi="Arial" w:cs="Arial"/>
          <w:color w:val="auto"/>
          <w:sz w:val="22"/>
          <w:u w:val="single"/>
        </w:rPr>
        <w:t>)</w:t>
      </w:r>
    </w:p>
    <w:p w14:paraId="42228ACD" w14:textId="37487D53" w:rsidR="000802AB" w:rsidRPr="00F5348F" w:rsidRDefault="000802AB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72FC98EA" w14:textId="102B20A8" w:rsidR="006A30D8" w:rsidRPr="00F5348F" w:rsidRDefault="006A30D8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Présentation générale</w:t>
      </w:r>
      <w:r w:rsidR="001C6592">
        <w:rPr>
          <w:rFonts w:ascii="Arial" w:hAnsi="Arial" w:cs="Arial"/>
          <w:color w:val="auto"/>
          <w:sz w:val="22"/>
        </w:rPr>
        <w:t> :</w:t>
      </w:r>
    </w:p>
    <w:p w14:paraId="090FB6D0" w14:textId="77777777" w:rsidR="006A30D8" w:rsidRPr="00F5348F" w:rsidRDefault="006A30D8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72906D49" w14:textId="51B624AA" w:rsidR="009C4EE2" w:rsidRPr="00F5348F" w:rsidRDefault="009C4EE2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soumissionnaire fournit les caractéristiques générales des aéronefs proposés. À ces caractéristiques sont jointes des photographies (vue extérieure de l’aéronef et vue générale de la tranche arrière).</w:t>
      </w:r>
    </w:p>
    <w:p w14:paraId="6FBABB72" w14:textId="672A8ACA" w:rsidR="009C4EE2" w:rsidRPr="00F5348F" w:rsidRDefault="009C4EE2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661B585F" w14:textId="51052ED2" w:rsidR="006A30D8" w:rsidRPr="00F5348F" w:rsidRDefault="006A30D8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Avertisseurs lumineux</w:t>
      </w:r>
      <w:r w:rsidR="001C6592">
        <w:rPr>
          <w:rFonts w:ascii="Arial" w:hAnsi="Arial" w:cs="Arial"/>
          <w:color w:val="auto"/>
          <w:sz w:val="22"/>
        </w:rPr>
        <w:t> :</w:t>
      </w:r>
    </w:p>
    <w:p w14:paraId="70F623FC" w14:textId="7E9C0200" w:rsidR="006A30D8" w:rsidRPr="00F5348F" w:rsidRDefault="006A30D8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4205C73D" w14:textId="5E137F2F" w:rsidR="006A30D8" w:rsidRPr="00F5348F" w:rsidRDefault="006A30D8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soumissionnaire présente les caractéristiques des avertisseurs lumineux situés en tranche arrière.</w:t>
      </w:r>
    </w:p>
    <w:p w14:paraId="3416B3FC" w14:textId="53FDEF14" w:rsidR="006A30D8" w:rsidRPr="00F5348F" w:rsidRDefault="006A30D8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25A7D9F3" w14:textId="0A9F566D" w:rsidR="003F42BF" w:rsidRPr="00F5348F" w:rsidRDefault="003F42BF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Éclairage de soute</w:t>
      </w:r>
      <w:r w:rsidR="001C6592">
        <w:rPr>
          <w:rFonts w:ascii="Arial" w:hAnsi="Arial" w:cs="Arial"/>
          <w:color w:val="auto"/>
          <w:sz w:val="22"/>
        </w:rPr>
        <w:t> :</w:t>
      </w:r>
    </w:p>
    <w:p w14:paraId="33610E41" w14:textId="77777777" w:rsidR="003F42BF" w:rsidRPr="00F5348F" w:rsidRDefault="003F42B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2E6EC2DF" w14:textId="19EE1628" w:rsidR="003F42BF" w:rsidRPr="00F5348F" w:rsidRDefault="003F42B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soumissionnaire présente les caractéristiques de l’éclairage situé en tranche arrière (éclairage de jour et de nuit).</w:t>
      </w:r>
    </w:p>
    <w:p w14:paraId="3B05ABE9" w14:textId="3B9844C6" w:rsidR="00F1616D" w:rsidRPr="00F5348F" w:rsidRDefault="00F1616D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368F8C30" w14:textId="5FFCCAD1" w:rsidR="003F42BF" w:rsidRPr="00F5348F" w:rsidRDefault="003F42BF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Porte latérale</w:t>
      </w:r>
      <w:r w:rsidR="001C6592">
        <w:rPr>
          <w:rFonts w:ascii="Arial" w:hAnsi="Arial" w:cs="Arial"/>
          <w:color w:val="auto"/>
          <w:sz w:val="22"/>
        </w:rPr>
        <w:t> :</w:t>
      </w:r>
    </w:p>
    <w:p w14:paraId="51A497C9" w14:textId="77777777" w:rsidR="00F5348F" w:rsidRDefault="00F5348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21E091EF" w14:textId="39998588" w:rsidR="006A30D8" w:rsidRPr="00F5348F" w:rsidRDefault="003F42B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 xml:space="preserve">Le soumissionnaire </w:t>
      </w:r>
      <w:r w:rsidR="00B868B6" w:rsidRPr="00F5348F">
        <w:rPr>
          <w:rFonts w:ascii="Arial" w:hAnsi="Arial" w:cs="Arial"/>
          <w:color w:val="auto"/>
          <w:sz w:val="22"/>
        </w:rPr>
        <w:t xml:space="preserve">précise </w:t>
      </w:r>
      <w:r w:rsidR="004D138E" w:rsidRPr="00F5348F">
        <w:rPr>
          <w:rFonts w:ascii="Arial" w:hAnsi="Arial" w:cs="Arial"/>
          <w:color w:val="auto"/>
          <w:sz w:val="22"/>
        </w:rPr>
        <w:t>le dimensionnement</w:t>
      </w:r>
      <w:r w:rsidR="00E56979" w:rsidRPr="00F5348F">
        <w:rPr>
          <w:rFonts w:ascii="Arial" w:hAnsi="Arial" w:cs="Arial"/>
          <w:color w:val="auto"/>
          <w:sz w:val="22"/>
        </w:rPr>
        <w:t xml:space="preserve"> des portes latérales</w:t>
      </w:r>
      <w:r w:rsidR="004D138E" w:rsidRPr="00F5348F">
        <w:rPr>
          <w:rFonts w:ascii="Arial" w:hAnsi="Arial" w:cs="Arial"/>
          <w:color w:val="auto"/>
          <w:sz w:val="22"/>
        </w:rPr>
        <w:t>.</w:t>
      </w:r>
      <w:r w:rsidR="00E56979" w:rsidRPr="00F5348F">
        <w:rPr>
          <w:rFonts w:ascii="Arial" w:hAnsi="Arial" w:cs="Arial"/>
          <w:color w:val="auto"/>
          <w:sz w:val="22"/>
        </w:rPr>
        <w:t xml:space="preserve"> </w:t>
      </w:r>
    </w:p>
    <w:p w14:paraId="59A3304C" w14:textId="75BE206C" w:rsidR="003F42BF" w:rsidRPr="00F5348F" w:rsidRDefault="003F42B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1FC754F6" w14:textId="7CA26669" w:rsidR="004E66D8" w:rsidRPr="00F5348F" w:rsidRDefault="004E66D8" w:rsidP="001C6592">
      <w:pPr>
        <w:numPr>
          <w:ilvl w:val="1"/>
          <w:numId w:val="3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  <w:u w:val="single"/>
        </w:rPr>
        <w:t xml:space="preserve">Documents administratifs et techniques (lots 1 </w:t>
      </w:r>
      <w:r w:rsidR="00F5348F">
        <w:rPr>
          <w:rFonts w:ascii="Arial" w:hAnsi="Arial" w:cs="Arial"/>
          <w:color w:val="auto"/>
          <w:sz w:val="22"/>
          <w:u w:val="single"/>
        </w:rPr>
        <w:t>et 2</w:t>
      </w:r>
      <w:r w:rsidRPr="00F5348F">
        <w:rPr>
          <w:rFonts w:ascii="Arial" w:hAnsi="Arial" w:cs="Arial"/>
          <w:color w:val="auto"/>
          <w:sz w:val="22"/>
          <w:u w:val="single"/>
        </w:rPr>
        <w:t>)</w:t>
      </w:r>
    </w:p>
    <w:p w14:paraId="7B115B6D" w14:textId="1A975F3B" w:rsidR="003F42BF" w:rsidRPr="00F5348F" w:rsidRDefault="003F42BF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56B01429" w14:textId="482A8A1B" w:rsidR="006A30D8" w:rsidRPr="00F5348F" w:rsidRDefault="006A30D8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Immatriculation des aéronefs</w:t>
      </w:r>
      <w:r w:rsidR="001C6592">
        <w:rPr>
          <w:rFonts w:ascii="Arial" w:hAnsi="Arial" w:cs="Arial"/>
          <w:color w:val="auto"/>
          <w:sz w:val="22"/>
        </w:rPr>
        <w:t> :</w:t>
      </w:r>
    </w:p>
    <w:p w14:paraId="3C025A56" w14:textId="77777777" w:rsidR="006A30D8" w:rsidRPr="00F5348F" w:rsidRDefault="006A30D8" w:rsidP="001C6592">
      <w:pPr>
        <w:rPr>
          <w:rFonts w:ascii="Arial" w:hAnsi="Arial" w:cs="Arial"/>
          <w:color w:val="auto"/>
          <w:sz w:val="22"/>
        </w:rPr>
      </w:pPr>
    </w:p>
    <w:p w14:paraId="41506F3B" w14:textId="50CAA104" w:rsidR="006A30D8" w:rsidRPr="00F5348F" w:rsidRDefault="006A30D8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mémoire technique fournit le certificat d’immatriculation de chaque aéronef.</w:t>
      </w:r>
    </w:p>
    <w:p w14:paraId="676265A5" w14:textId="194F0E1A" w:rsidR="006A30D8" w:rsidRPr="00F5348F" w:rsidRDefault="006A30D8" w:rsidP="001C6592">
      <w:pPr>
        <w:ind w:left="0" w:firstLine="0"/>
        <w:rPr>
          <w:rFonts w:ascii="Arial" w:hAnsi="Arial" w:cs="Arial"/>
          <w:color w:val="auto"/>
          <w:sz w:val="22"/>
        </w:rPr>
      </w:pPr>
    </w:p>
    <w:p w14:paraId="1BBEE522" w14:textId="1960F6F7" w:rsidR="009C4EE2" w:rsidRPr="00F5348F" w:rsidRDefault="009C4EE2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 xml:space="preserve">Navigabilité </w:t>
      </w:r>
      <w:r w:rsidR="00BC4F32" w:rsidRPr="00F5348F">
        <w:rPr>
          <w:rFonts w:ascii="Arial" w:hAnsi="Arial" w:cs="Arial"/>
          <w:color w:val="auto"/>
          <w:sz w:val="22"/>
        </w:rPr>
        <w:t>des aéronefs</w:t>
      </w:r>
      <w:r w:rsidR="001C6592">
        <w:rPr>
          <w:rFonts w:ascii="Arial" w:hAnsi="Arial" w:cs="Arial"/>
          <w:color w:val="auto"/>
          <w:sz w:val="22"/>
        </w:rPr>
        <w:t xml:space="preserve"> et autorisation de largage :</w:t>
      </w:r>
    </w:p>
    <w:p w14:paraId="1AE356FB" w14:textId="6FFDE3E8" w:rsidR="009C4EE2" w:rsidRPr="00F5348F" w:rsidRDefault="009C4EE2" w:rsidP="001C6592">
      <w:pPr>
        <w:rPr>
          <w:rFonts w:ascii="Arial" w:hAnsi="Arial" w:cs="Arial"/>
          <w:color w:val="auto"/>
          <w:sz w:val="22"/>
        </w:rPr>
      </w:pPr>
    </w:p>
    <w:p w14:paraId="6C96E263" w14:textId="7EC97306" w:rsidR="009C4EE2" w:rsidRPr="00F5348F" w:rsidRDefault="009C4EE2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mémoire technique fournit le</w:t>
      </w:r>
      <w:r w:rsidR="009F0B04" w:rsidRPr="00F5348F">
        <w:rPr>
          <w:rFonts w:ascii="Arial" w:hAnsi="Arial" w:cs="Arial"/>
          <w:color w:val="auto"/>
          <w:sz w:val="22"/>
        </w:rPr>
        <w:t>s</w:t>
      </w:r>
      <w:r w:rsidRPr="00F5348F">
        <w:rPr>
          <w:rFonts w:ascii="Arial" w:hAnsi="Arial" w:cs="Arial"/>
          <w:color w:val="auto"/>
          <w:sz w:val="22"/>
        </w:rPr>
        <w:t xml:space="preserve"> certificat</w:t>
      </w:r>
      <w:r w:rsidR="009F0B04" w:rsidRPr="00F5348F">
        <w:rPr>
          <w:rFonts w:ascii="Arial" w:hAnsi="Arial" w:cs="Arial"/>
          <w:color w:val="auto"/>
          <w:sz w:val="22"/>
        </w:rPr>
        <w:t>s</w:t>
      </w:r>
      <w:r w:rsidRPr="00F5348F">
        <w:rPr>
          <w:rFonts w:ascii="Arial" w:hAnsi="Arial" w:cs="Arial"/>
          <w:color w:val="auto"/>
          <w:sz w:val="22"/>
        </w:rPr>
        <w:t xml:space="preserve"> de navigabilité et d’examen de navigabilité de </w:t>
      </w:r>
      <w:r w:rsidR="00BC4F32" w:rsidRPr="00F5348F">
        <w:rPr>
          <w:rFonts w:ascii="Arial" w:hAnsi="Arial" w:cs="Arial"/>
          <w:color w:val="auto"/>
          <w:sz w:val="22"/>
        </w:rPr>
        <w:t>chaque aéronef</w:t>
      </w:r>
      <w:r w:rsidRPr="00F5348F">
        <w:rPr>
          <w:rFonts w:ascii="Arial" w:hAnsi="Arial" w:cs="Arial"/>
          <w:color w:val="auto"/>
          <w:sz w:val="22"/>
        </w:rPr>
        <w:t>, ainsi que l’autorisation de largage.</w:t>
      </w:r>
    </w:p>
    <w:p w14:paraId="2CFEE4E6" w14:textId="32E46ACB" w:rsidR="009C4EE2" w:rsidRDefault="009C4EE2" w:rsidP="001C6592">
      <w:pPr>
        <w:pStyle w:val="Paragraphedeliste"/>
        <w:spacing w:after="0" w:line="259" w:lineRule="auto"/>
        <w:ind w:firstLine="0"/>
        <w:rPr>
          <w:rFonts w:ascii="Arial" w:hAnsi="Arial" w:cs="Arial"/>
          <w:color w:val="auto"/>
          <w:sz w:val="22"/>
        </w:rPr>
      </w:pPr>
    </w:p>
    <w:p w14:paraId="7FE1C675" w14:textId="290467CC" w:rsidR="00DF1E2C" w:rsidRDefault="00DF1E2C" w:rsidP="001C6592">
      <w:pPr>
        <w:pStyle w:val="Paragraphedeliste"/>
        <w:spacing w:after="0" w:line="259" w:lineRule="auto"/>
        <w:ind w:firstLine="0"/>
        <w:rPr>
          <w:rFonts w:ascii="Arial" w:hAnsi="Arial" w:cs="Arial"/>
          <w:color w:val="auto"/>
          <w:sz w:val="22"/>
        </w:rPr>
      </w:pPr>
    </w:p>
    <w:p w14:paraId="290ECE09" w14:textId="77777777" w:rsidR="00DF1E2C" w:rsidRPr="00F5348F" w:rsidRDefault="00DF1E2C" w:rsidP="001C6592">
      <w:pPr>
        <w:pStyle w:val="Paragraphedeliste"/>
        <w:spacing w:after="0" w:line="259" w:lineRule="auto"/>
        <w:ind w:firstLine="0"/>
        <w:rPr>
          <w:rFonts w:ascii="Arial" w:hAnsi="Arial" w:cs="Arial"/>
          <w:color w:val="auto"/>
          <w:sz w:val="22"/>
        </w:rPr>
      </w:pPr>
    </w:p>
    <w:p w14:paraId="185FD119" w14:textId="03E803B9" w:rsidR="009C4EE2" w:rsidRPr="00F5348F" w:rsidRDefault="009C4EE2" w:rsidP="001C6592">
      <w:pPr>
        <w:pStyle w:val="Paragraphedeliste"/>
        <w:numPr>
          <w:ilvl w:val="0"/>
          <w:numId w:val="12"/>
        </w:numPr>
        <w:spacing w:after="0" w:line="259" w:lineRule="auto"/>
        <w:ind w:hanging="153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lastRenderedPageBreak/>
        <w:t>Déclaration SPO</w:t>
      </w:r>
      <w:r w:rsidR="001C6592">
        <w:rPr>
          <w:rFonts w:ascii="Arial" w:hAnsi="Arial" w:cs="Arial"/>
          <w:color w:val="auto"/>
          <w:sz w:val="22"/>
        </w:rPr>
        <w:t> :</w:t>
      </w:r>
    </w:p>
    <w:p w14:paraId="377758B5" w14:textId="2C515BBF" w:rsidR="009C4EE2" w:rsidRPr="00F5348F" w:rsidRDefault="009C4EE2" w:rsidP="001C6592">
      <w:pPr>
        <w:rPr>
          <w:rFonts w:ascii="Arial" w:hAnsi="Arial" w:cs="Arial"/>
          <w:color w:val="auto"/>
          <w:sz w:val="22"/>
        </w:rPr>
      </w:pPr>
    </w:p>
    <w:p w14:paraId="12FF4E1F" w14:textId="0B03B065" w:rsidR="00BC4F32" w:rsidRPr="00F5348F" w:rsidRDefault="00BC4F32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mémoire technique fournit la déclaration SPO et l’accusé réception de l’autorité de sécurité aéronautique.</w:t>
      </w:r>
    </w:p>
    <w:p w14:paraId="48396DED" w14:textId="2F4B5054" w:rsidR="009C4EE2" w:rsidRPr="00F5348F" w:rsidRDefault="009C4EE2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05810295" w14:textId="14566065" w:rsidR="004E66D8" w:rsidRPr="00F5348F" w:rsidRDefault="00DF1E2C" w:rsidP="001C6592">
      <w:pPr>
        <w:numPr>
          <w:ilvl w:val="1"/>
          <w:numId w:val="3"/>
        </w:numPr>
        <w:spacing w:after="0" w:line="240" w:lineRule="auto"/>
        <w:rPr>
          <w:rFonts w:ascii="Arial" w:hAnsi="Arial" w:cs="Arial"/>
          <w:color w:val="auto"/>
          <w:sz w:val="22"/>
          <w:u w:val="single"/>
        </w:rPr>
      </w:pPr>
      <w:r>
        <w:rPr>
          <w:rFonts w:ascii="Arial" w:hAnsi="Arial" w:cs="Arial"/>
          <w:color w:val="auto"/>
          <w:sz w:val="22"/>
          <w:u w:val="single"/>
        </w:rPr>
        <w:t>Aire d’embarquement (centre de sauts)</w:t>
      </w:r>
      <w:r w:rsidR="004E66D8" w:rsidRPr="00F5348F">
        <w:rPr>
          <w:rFonts w:ascii="Arial" w:hAnsi="Arial" w:cs="Arial"/>
          <w:color w:val="auto"/>
          <w:sz w:val="22"/>
          <w:u w:val="single"/>
        </w:rPr>
        <w:t xml:space="preserve"> (</w:t>
      </w:r>
      <w:r>
        <w:rPr>
          <w:rFonts w:ascii="Arial" w:hAnsi="Arial" w:cs="Arial"/>
          <w:color w:val="auto"/>
          <w:sz w:val="22"/>
          <w:u w:val="single"/>
        </w:rPr>
        <w:t>lot 1</w:t>
      </w:r>
      <w:r w:rsidR="001406EC">
        <w:rPr>
          <w:rFonts w:ascii="Arial" w:hAnsi="Arial" w:cs="Arial"/>
          <w:color w:val="auto"/>
          <w:sz w:val="22"/>
          <w:u w:val="single"/>
        </w:rPr>
        <w:t xml:space="preserve"> et 2</w:t>
      </w:r>
      <w:r w:rsidR="004E66D8" w:rsidRPr="00F5348F">
        <w:rPr>
          <w:rFonts w:ascii="Arial" w:hAnsi="Arial" w:cs="Arial"/>
          <w:color w:val="auto"/>
          <w:sz w:val="22"/>
          <w:u w:val="single"/>
        </w:rPr>
        <w:t>)</w:t>
      </w:r>
      <w:r>
        <w:rPr>
          <w:rFonts w:ascii="Arial" w:hAnsi="Arial" w:cs="Arial"/>
          <w:color w:val="auto"/>
          <w:sz w:val="22"/>
          <w:u w:val="single"/>
        </w:rPr>
        <w:t> :</w:t>
      </w:r>
    </w:p>
    <w:p w14:paraId="54CFA94E" w14:textId="64D79F13" w:rsidR="009C4EE2" w:rsidRPr="00F5348F" w:rsidRDefault="009C4EE2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70AEE4D6" w14:textId="7499A33A" w:rsidR="00DF1E2C" w:rsidRP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DF1E2C">
        <w:rPr>
          <w:rFonts w:ascii="Arial" w:hAnsi="Arial" w:cs="Arial"/>
          <w:color w:val="auto"/>
          <w:sz w:val="22"/>
        </w:rPr>
        <w:t>Le soumissionnaire décrit le centre de sauts et les infrastructures particulières :</w:t>
      </w:r>
    </w:p>
    <w:p w14:paraId="008DDD55" w14:textId="77777777" w:rsidR="00DF1E2C" w:rsidRP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DF1E2C">
        <w:rPr>
          <w:rFonts w:ascii="Arial" w:hAnsi="Arial" w:cs="Arial"/>
          <w:color w:val="auto"/>
          <w:sz w:val="22"/>
        </w:rPr>
        <w:t>-</w:t>
      </w:r>
      <w:r w:rsidRPr="00DF1E2C">
        <w:rPr>
          <w:rFonts w:ascii="Arial" w:hAnsi="Arial" w:cs="Arial"/>
          <w:color w:val="auto"/>
          <w:sz w:val="22"/>
        </w:rPr>
        <w:tab/>
        <w:t>salle de pliage (capacité d’accueil et équipements dédiés) ;</w:t>
      </w:r>
    </w:p>
    <w:p w14:paraId="5D70B575" w14:textId="77777777" w:rsidR="00DF1E2C" w:rsidRP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DF1E2C">
        <w:rPr>
          <w:rFonts w:ascii="Arial" w:hAnsi="Arial" w:cs="Arial"/>
          <w:color w:val="auto"/>
          <w:sz w:val="22"/>
        </w:rPr>
        <w:t>-</w:t>
      </w:r>
      <w:r w:rsidRPr="00DF1E2C">
        <w:rPr>
          <w:rFonts w:ascii="Arial" w:hAnsi="Arial" w:cs="Arial"/>
          <w:color w:val="auto"/>
          <w:sz w:val="22"/>
        </w:rPr>
        <w:tab/>
        <w:t xml:space="preserve">salle de réunion (capacité d’accueil et équipements dédiés). </w:t>
      </w:r>
    </w:p>
    <w:p w14:paraId="47EE3075" w14:textId="77777777" w:rsidR="00DF1E2C" w:rsidRP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50055B2D" w14:textId="77777777" w:rsid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DF1E2C">
        <w:rPr>
          <w:rFonts w:ascii="Arial" w:hAnsi="Arial" w:cs="Arial"/>
          <w:color w:val="auto"/>
          <w:sz w:val="22"/>
        </w:rPr>
        <w:t xml:space="preserve">Le besoin est présenté à l’article 18. </w:t>
      </w:r>
      <w:proofErr w:type="gramStart"/>
      <w:r w:rsidRPr="00DF1E2C">
        <w:rPr>
          <w:rFonts w:ascii="Arial" w:hAnsi="Arial" w:cs="Arial"/>
          <w:color w:val="auto"/>
          <w:sz w:val="22"/>
        </w:rPr>
        <w:t>du</w:t>
      </w:r>
      <w:proofErr w:type="gramEnd"/>
      <w:r w:rsidRPr="00DF1E2C">
        <w:rPr>
          <w:rFonts w:ascii="Arial" w:hAnsi="Arial" w:cs="Arial"/>
          <w:color w:val="auto"/>
          <w:sz w:val="22"/>
        </w:rPr>
        <w:t xml:space="preserve"> CCTP. </w:t>
      </w:r>
    </w:p>
    <w:p w14:paraId="41BA6EB5" w14:textId="77777777" w:rsid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5EBEAE7E" w14:textId="4FDD98B5" w:rsidR="00DF1E2C" w:rsidRDefault="00DF1E2C" w:rsidP="00DF1E2C">
      <w:pPr>
        <w:numPr>
          <w:ilvl w:val="1"/>
          <w:numId w:val="3"/>
        </w:numPr>
        <w:spacing w:after="0" w:line="240" w:lineRule="auto"/>
        <w:rPr>
          <w:rFonts w:ascii="Arial" w:hAnsi="Arial" w:cs="Arial"/>
          <w:color w:val="auto"/>
          <w:sz w:val="22"/>
          <w:u w:val="single"/>
        </w:rPr>
      </w:pPr>
      <w:r>
        <w:rPr>
          <w:rFonts w:ascii="Arial" w:hAnsi="Arial" w:cs="Arial"/>
          <w:color w:val="auto"/>
          <w:sz w:val="22"/>
          <w:u w:val="single"/>
        </w:rPr>
        <w:t xml:space="preserve">Plateforme d’embarquement civiles tierces dont </w:t>
      </w:r>
      <w:r w:rsidRPr="00DF1E2C">
        <w:rPr>
          <w:rFonts w:ascii="Arial" w:hAnsi="Arial" w:cs="Arial"/>
          <w:color w:val="auto"/>
          <w:sz w:val="22"/>
          <w:u w:val="single"/>
        </w:rPr>
        <w:t>Plateforme de Pau (Aéroport de Pau-Pyréné</w:t>
      </w:r>
      <w:r w:rsidR="00EE599F">
        <w:rPr>
          <w:rFonts w:ascii="Arial" w:hAnsi="Arial" w:cs="Arial"/>
          <w:color w:val="auto"/>
          <w:sz w:val="22"/>
          <w:u w:val="single"/>
        </w:rPr>
        <w:t>e</w:t>
      </w:r>
      <w:r w:rsidRPr="00DF1E2C">
        <w:rPr>
          <w:rFonts w:ascii="Arial" w:hAnsi="Arial" w:cs="Arial"/>
          <w:color w:val="auto"/>
          <w:sz w:val="22"/>
          <w:u w:val="single"/>
        </w:rPr>
        <w:t xml:space="preserve">s) </w:t>
      </w:r>
      <w:r>
        <w:rPr>
          <w:rFonts w:ascii="Arial" w:hAnsi="Arial" w:cs="Arial"/>
          <w:color w:val="auto"/>
          <w:sz w:val="22"/>
          <w:u w:val="single"/>
        </w:rPr>
        <w:t>(lot</w:t>
      </w:r>
      <w:r w:rsidR="001406EC">
        <w:rPr>
          <w:rFonts w:ascii="Arial" w:hAnsi="Arial" w:cs="Arial"/>
          <w:color w:val="auto"/>
          <w:sz w:val="22"/>
          <w:u w:val="single"/>
        </w:rPr>
        <w:t xml:space="preserve">s 1 et </w:t>
      </w:r>
      <w:r>
        <w:rPr>
          <w:rFonts w:ascii="Arial" w:hAnsi="Arial" w:cs="Arial"/>
          <w:color w:val="auto"/>
          <w:sz w:val="22"/>
          <w:u w:val="single"/>
        </w:rPr>
        <w:t>2</w:t>
      </w:r>
      <w:r w:rsidRPr="00F5348F">
        <w:rPr>
          <w:rFonts w:ascii="Arial" w:hAnsi="Arial" w:cs="Arial"/>
          <w:color w:val="auto"/>
          <w:sz w:val="22"/>
          <w:u w:val="single"/>
        </w:rPr>
        <w:t>)</w:t>
      </w:r>
      <w:r>
        <w:rPr>
          <w:rFonts w:ascii="Arial" w:hAnsi="Arial" w:cs="Arial"/>
          <w:color w:val="auto"/>
          <w:sz w:val="22"/>
          <w:u w:val="single"/>
        </w:rPr>
        <w:t> :</w:t>
      </w:r>
    </w:p>
    <w:p w14:paraId="0BA6492B" w14:textId="185C6A0D" w:rsidR="00DF1E2C" w:rsidRDefault="00DF1E2C" w:rsidP="00DF1E2C">
      <w:pPr>
        <w:spacing w:after="0" w:line="240" w:lineRule="auto"/>
        <w:ind w:left="0" w:firstLine="0"/>
        <w:rPr>
          <w:rFonts w:ascii="Arial" w:hAnsi="Arial" w:cs="Arial"/>
          <w:color w:val="auto"/>
          <w:sz w:val="22"/>
          <w:u w:val="single"/>
        </w:rPr>
      </w:pPr>
    </w:p>
    <w:p w14:paraId="0248D191" w14:textId="023AE2B2" w:rsidR="00DF1E2C" w:rsidRDefault="00DF1E2C" w:rsidP="00DF1E2C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L</w:t>
      </w:r>
      <w:r w:rsidRPr="00F5348F">
        <w:rPr>
          <w:rFonts w:ascii="Arial" w:hAnsi="Arial" w:cs="Arial"/>
          <w:color w:val="auto"/>
          <w:sz w:val="22"/>
        </w:rPr>
        <w:t xml:space="preserve">e soumissionnaire fournit la liste des plateformes d’embarquement </w:t>
      </w:r>
      <w:r>
        <w:rPr>
          <w:rFonts w:ascii="Arial" w:hAnsi="Arial" w:cs="Arial"/>
          <w:color w:val="auto"/>
          <w:sz w:val="22"/>
        </w:rPr>
        <w:t xml:space="preserve">civiles tierces </w:t>
      </w:r>
      <w:r w:rsidR="007159C2">
        <w:rPr>
          <w:rFonts w:ascii="Arial" w:hAnsi="Arial" w:cs="Arial"/>
          <w:color w:val="auto"/>
          <w:sz w:val="22"/>
        </w:rPr>
        <w:t>dont la p</w:t>
      </w:r>
      <w:r w:rsidRPr="00DF1E2C">
        <w:rPr>
          <w:rFonts w:ascii="Arial" w:hAnsi="Arial" w:cs="Arial"/>
          <w:color w:val="auto"/>
          <w:sz w:val="22"/>
        </w:rPr>
        <w:t>lateforme de Pau (Aéroport de Pau-Pyréné</w:t>
      </w:r>
      <w:r w:rsidR="00890F72">
        <w:rPr>
          <w:rFonts w:ascii="Arial" w:hAnsi="Arial" w:cs="Arial"/>
          <w:color w:val="auto"/>
          <w:sz w:val="22"/>
        </w:rPr>
        <w:t>e</w:t>
      </w:r>
      <w:bookmarkStart w:id="0" w:name="_GoBack"/>
      <w:bookmarkEnd w:id="0"/>
      <w:r w:rsidRPr="00DF1E2C">
        <w:rPr>
          <w:rFonts w:ascii="Arial" w:hAnsi="Arial" w:cs="Arial"/>
          <w:color w:val="auto"/>
          <w:sz w:val="22"/>
        </w:rPr>
        <w:t xml:space="preserve">s) </w:t>
      </w:r>
      <w:r w:rsidRPr="00F5348F">
        <w:rPr>
          <w:rFonts w:ascii="Arial" w:hAnsi="Arial" w:cs="Arial"/>
          <w:color w:val="auto"/>
          <w:sz w:val="22"/>
        </w:rPr>
        <w:t>proposé</w:t>
      </w:r>
      <w:r>
        <w:rPr>
          <w:rFonts w:ascii="Arial" w:hAnsi="Arial" w:cs="Arial"/>
          <w:color w:val="auto"/>
          <w:sz w:val="22"/>
        </w:rPr>
        <w:t>e</w:t>
      </w:r>
      <w:r w:rsidRPr="00F5348F">
        <w:rPr>
          <w:rFonts w:ascii="Arial" w:hAnsi="Arial" w:cs="Arial"/>
          <w:color w:val="auto"/>
          <w:sz w:val="22"/>
        </w:rPr>
        <w:t>s</w:t>
      </w:r>
      <w:r>
        <w:rPr>
          <w:rFonts w:ascii="Arial" w:hAnsi="Arial" w:cs="Arial"/>
          <w:color w:val="auto"/>
          <w:sz w:val="22"/>
        </w:rPr>
        <w:t xml:space="preserve"> </w:t>
      </w:r>
      <w:r w:rsidRPr="00DF1E2C">
        <w:rPr>
          <w:rFonts w:ascii="Arial" w:hAnsi="Arial" w:cs="Arial"/>
          <w:color w:val="auto"/>
          <w:sz w:val="22"/>
        </w:rPr>
        <w:t>(identification des plateformes et localisation géographique)</w:t>
      </w:r>
      <w:r>
        <w:rPr>
          <w:rFonts w:ascii="Arial" w:hAnsi="Arial" w:cs="Arial"/>
          <w:color w:val="auto"/>
          <w:sz w:val="22"/>
        </w:rPr>
        <w:t xml:space="preserve"> à l’annexe n° 2 du CCTP.</w:t>
      </w:r>
    </w:p>
    <w:p w14:paraId="2C5D2CEC" w14:textId="48662DCA" w:rsidR="00DF1E2C" w:rsidRPr="00F5348F" w:rsidRDefault="00DF1E2C" w:rsidP="00DF1E2C">
      <w:pPr>
        <w:spacing w:after="0" w:line="240" w:lineRule="auto"/>
        <w:ind w:left="0" w:firstLine="0"/>
        <w:rPr>
          <w:rFonts w:ascii="Arial" w:hAnsi="Arial" w:cs="Arial"/>
          <w:color w:val="auto"/>
          <w:sz w:val="22"/>
          <w:u w:val="single"/>
        </w:rPr>
      </w:pPr>
    </w:p>
    <w:p w14:paraId="4414B933" w14:textId="79455575" w:rsidR="00344850" w:rsidRPr="00F5348F" w:rsidRDefault="00344850" w:rsidP="001C6592">
      <w:pPr>
        <w:numPr>
          <w:ilvl w:val="1"/>
          <w:numId w:val="3"/>
        </w:numPr>
        <w:spacing w:after="0" w:line="240" w:lineRule="auto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  <w:u w:val="single"/>
        </w:rPr>
        <w:t>Développement durable</w:t>
      </w:r>
      <w:r w:rsidR="001C6592">
        <w:rPr>
          <w:rFonts w:ascii="Arial" w:hAnsi="Arial" w:cs="Arial"/>
          <w:color w:val="auto"/>
          <w:sz w:val="22"/>
          <w:u w:val="single"/>
        </w:rPr>
        <w:t xml:space="preserve"> (lots 1 et 2) :</w:t>
      </w:r>
    </w:p>
    <w:p w14:paraId="7855148E" w14:textId="75079B93" w:rsidR="00344850" w:rsidRPr="00F5348F" w:rsidRDefault="00344850" w:rsidP="001C6592">
      <w:pPr>
        <w:spacing w:after="0" w:line="259" w:lineRule="auto"/>
        <w:ind w:left="0" w:firstLine="0"/>
        <w:rPr>
          <w:rFonts w:ascii="Arial" w:hAnsi="Arial" w:cs="Arial"/>
          <w:strike/>
          <w:color w:val="auto"/>
          <w:sz w:val="22"/>
        </w:rPr>
      </w:pPr>
    </w:p>
    <w:p w14:paraId="3FE85A80" w14:textId="7EDAF75D" w:rsidR="00344850" w:rsidRPr="00F5348F" w:rsidRDefault="00344850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mémoire technique décrit les mesures prises par le soumissionnaire ou le constructeur dans le cadre du développement durable</w:t>
      </w:r>
      <w:r w:rsidR="008D7AAD" w:rsidRPr="00F5348F">
        <w:rPr>
          <w:rFonts w:ascii="Arial" w:hAnsi="Arial" w:cs="Arial"/>
          <w:color w:val="auto"/>
          <w:sz w:val="22"/>
        </w:rPr>
        <w:t>.</w:t>
      </w:r>
    </w:p>
    <w:p w14:paraId="188E28B2" w14:textId="4EA6E418" w:rsidR="00344850" w:rsidRPr="00F5348F" w:rsidRDefault="00344850" w:rsidP="001C6592">
      <w:pPr>
        <w:spacing w:after="0" w:line="259" w:lineRule="auto"/>
        <w:ind w:left="0" w:firstLine="0"/>
        <w:rPr>
          <w:rFonts w:ascii="Arial" w:hAnsi="Arial" w:cs="Arial"/>
          <w:strike/>
          <w:color w:val="auto"/>
          <w:sz w:val="22"/>
        </w:rPr>
      </w:pPr>
    </w:p>
    <w:p w14:paraId="738953F8" w14:textId="5DF53276" w:rsidR="003C022D" w:rsidRPr="00F5348F" w:rsidRDefault="003C022D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Une liste des solutions</w:t>
      </w:r>
      <w:r w:rsidR="001C6592">
        <w:rPr>
          <w:rFonts w:ascii="Arial" w:hAnsi="Arial" w:cs="Arial"/>
          <w:color w:val="auto"/>
          <w:sz w:val="22"/>
        </w:rPr>
        <w:t xml:space="preserve"> proposées figure à l’article VIII. A. 2. </w:t>
      </w:r>
      <w:proofErr w:type="gramStart"/>
      <w:r w:rsidRPr="00F5348F">
        <w:rPr>
          <w:rFonts w:ascii="Arial" w:hAnsi="Arial" w:cs="Arial"/>
          <w:color w:val="auto"/>
          <w:sz w:val="22"/>
        </w:rPr>
        <w:t>du</w:t>
      </w:r>
      <w:proofErr w:type="gramEnd"/>
      <w:r w:rsidRPr="00F5348F">
        <w:rPr>
          <w:rFonts w:ascii="Arial" w:hAnsi="Arial" w:cs="Arial"/>
          <w:color w:val="auto"/>
          <w:sz w:val="22"/>
        </w:rPr>
        <w:t xml:space="preserve"> </w:t>
      </w:r>
      <w:r w:rsidR="001C6592">
        <w:rPr>
          <w:rFonts w:ascii="Arial" w:hAnsi="Arial" w:cs="Arial"/>
          <w:color w:val="auto"/>
          <w:sz w:val="22"/>
        </w:rPr>
        <w:t>RC</w:t>
      </w:r>
      <w:r w:rsidRPr="00F5348F">
        <w:rPr>
          <w:rFonts w:ascii="Arial" w:hAnsi="Arial" w:cs="Arial"/>
          <w:color w:val="auto"/>
          <w:sz w:val="22"/>
        </w:rPr>
        <w:t>.</w:t>
      </w:r>
    </w:p>
    <w:p w14:paraId="69A90BB0" w14:textId="77777777" w:rsidR="000802AB" w:rsidRPr="00F5348F" w:rsidRDefault="000802AB" w:rsidP="001C6592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14:paraId="2554A0D9" w14:textId="77777777" w:rsidR="000802AB" w:rsidRPr="00F5348F" w:rsidRDefault="000802AB" w:rsidP="001C6592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color w:val="auto"/>
          <w:sz w:val="22"/>
          <w:u w:val="single"/>
        </w:rPr>
      </w:pPr>
      <w:r w:rsidRPr="00F5348F">
        <w:rPr>
          <w:rFonts w:ascii="Arial" w:hAnsi="Arial" w:cs="Arial"/>
          <w:b/>
          <w:bCs/>
          <w:color w:val="auto"/>
          <w:sz w:val="22"/>
          <w:u w:val="single"/>
        </w:rPr>
        <w:t xml:space="preserve">Organisation du soumissionnaire en vue de la réalisation des prestations </w:t>
      </w:r>
    </w:p>
    <w:p w14:paraId="3AAB6918" w14:textId="77777777" w:rsidR="000802AB" w:rsidRPr="00F5348F" w:rsidRDefault="000802AB" w:rsidP="001C6592">
      <w:pPr>
        <w:spacing w:after="0" w:line="259" w:lineRule="auto"/>
        <w:ind w:left="0" w:firstLine="0"/>
        <w:rPr>
          <w:rFonts w:ascii="Arial" w:hAnsi="Arial" w:cs="Arial"/>
          <w:color w:val="auto"/>
          <w:sz w:val="22"/>
        </w:rPr>
      </w:pPr>
    </w:p>
    <w:p w14:paraId="5CEB8367" w14:textId="5F3D1DF2" w:rsidR="000802AB" w:rsidRPr="00F5348F" w:rsidRDefault="000802AB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 xml:space="preserve">Le soumissionnaire présente l’organisation qu’il compte mettre en place dans le cadre du </w:t>
      </w:r>
      <w:r w:rsidR="003C022D" w:rsidRPr="00F5348F">
        <w:rPr>
          <w:rFonts w:ascii="Arial" w:hAnsi="Arial" w:cs="Arial"/>
          <w:color w:val="auto"/>
          <w:sz w:val="22"/>
        </w:rPr>
        <w:t xml:space="preserve">ou des </w:t>
      </w:r>
      <w:r w:rsidR="009521FE" w:rsidRPr="00F5348F">
        <w:rPr>
          <w:rFonts w:ascii="Arial" w:hAnsi="Arial" w:cs="Arial"/>
          <w:color w:val="auto"/>
          <w:sz w:val="22"/>
        </w:rPr>
        <w:t>futur</w:t>
      </w:r>
      <w:r w:rsidR="003C022D" w:rsidRPr="00F5348F">
        <w:rPr>
          <w:rFonts w:ascii="Arial" w:hAnsi="Arial" w:cs="Arial"/>
          <w:color w:val="auto"/>
          <w:sz w:val="22"/>
        </w:rPr>
        <w:t>s</w:t>
      </w:r>
      <w:r w:rsidR="009521FE" w:rsidRPr="00F5348F">
        <w:rPr>
          <w:rFonts w:ascii="Arial" w:hAnsi="Arial" w:cs="Arial"/>
          <w:color w:val="auto"/>
          <w:sz w:val="22"/>
        </w:rPr>
        <w:t xml:space="preserve"> </w:t>
      </w:r>
      <w:r w:rsidRPr="00F5348F">
        <w:rPr>
          <w:rFonts w:ascii="Arial" w:hAnsi="Arial" w:cs="Arial"/>
          <w:color w:val="auto"/>
          <w:sz w:val="22"/>
        </w:rPr>
        <w:t>contrat</w:t>
      </w:r>
      <w:r w:rsidR="003C022D" w:rsidRPr="00F5348F">
        <w:rPr>
          <w:rFonts w:ascii="Arial" w:hAnsi="Arial" w:cs="Arial"/>
          <w:color w:val="auto"/>
          <w:sz w:val="22"/>
        </w:rPr>
        <w:t>s</w:t>
      </w:r>
      <w:r w:rsidRPr="00F5348F">
        <w:rPr>
          <w:rFonts w:ascii="Arial" w:hAnsi="Arial" w:cs="Arial"/>
          <w:color w:val="auto"/>
          <w:sz w:val="22"/>
        </w:rPr>
        <w:t xml:space="preserve">. À cet effet : </w:t>
      </w:r>
    </w:p>
    <w:p w14:paraId="3866DA90" w14:textId="0E6F3B15" w:rsidR="000802AB" w:rsidRPr="00F5348F" w:rsidRDefault="000802AB" w:rsidP="001C6592">
      <w:pPr>
        <w:pStyle w:val="Paragraphedeliste"/>
        <w:numPr>
          <w:ilvl w:val="0"/>
          <w:numId w:val="4"/>
        </w:numPr>
        <w:spacing w:before="160" w:after="0" w:line="240" w:lineRule="auto"/>
        <w:contextualSpacing w:val="0"/>
        <w:rPr>
          <w:rFonts w:ascii="Arial" w:hAnsi="Arial" w:cs="Arial"/>
          <w:color w:val="auto"/>
          <w:sz w:val="22"/>
        </w:rPr>
      </w:pPr>
      <w:proofErr w:type="gramStart"/>
      <w:r w:rsidRPr="00F5348F">
        <w:rPr>
          <w:rFonts w:ascii="Arial" w:hAnsi="Arial" w:cs="Arial"/>
          <w:color w:val="auto"/>
          <w:sz w:val="22"/>
        </w:rPr>
        <w:t>il</w:t>
      </w:r>
      <w:proofErr w:type="gramEnd"/>
      <w:r w:rsidRPr="00F5348F">
        <w:rPr>
          <w:rFonts w:ascii="Arial" w:hAnsi="Arial" w:cs="Arial"/>
          <w:color w:val="auto"/>
          <w:sz w:val="22"/>
        </w:rPr>
        <w:t xml:space="preserve"> désigne la ou les personnes habilitées à représenter la société auprès du RPA (nom</w:t>
      </w:r>
      <w:r w:rsidR="003F6A3A" w:rsidRPr="00F5348F">
        <w:rPr>
          <w:rFonts w:ascii="Arial" w:hAnsi="Arial" w:cs="Arial"/>
          <w:color w:val="auto"/>
          <w:sz w:val="22"/>
        </w:rPr>
        <w:t>s</w:t>
      </w:r>
      <w:r w:rsidRPr="00F5348F">
        <w:rPr>
          <w:rFonts w:ascii="Arial" w:hAnsi="Arial" w:cs="Arial"/>
          <w:color w:val="auto"/>
          <w:sz w:val="22"/>
        </w:rPr>
        <w:t>, prénom</w:t>
      </w:r>
      <w:r w:rsidR="00686986" w:rsidRPr="00F5348F">
        <w:rPr>
          <w:rFonts w:ascii="Arial" w:hAnsi="Arial" w:cs="Arial"/>
          <w:color w:val="auto"/>
          <w:sz w:val="22"/>
        </w:rPr>
        <w:t>s</w:t>
      </w:r>
      <w:r w:rsidRPr="00F5348F">
        <w:rPr>
          <w:rFonts w:ascii="Arial" w:hAnsi="Arial" w:cs="Arial"/>
          <w:color w:val="auto"/>
          <w:sz w:val="22"/>
        </w:rPr>
        <w:t xml:space="preserve"> et fonctions au sein de l’entreprise)</w:t>
      </w:r>
      <w:r w:rsidR="009521FE" w:rsidRPr="00F5348F">
        <w:rPr>
          <w:rFonts w:ascii="Arial" w:hAnsi="Arial" w:cs="Arial"/>
          <w:color w:val="auto"/>
          <w:sz w:val="22"/>
        </w:rPr>
        <w:t> ;</w:t>
      </w:r>
    </w:p>
    <w:p w14:paraId="7103452E" w14:textId="7D450A83" w:rsidR="000802AB" w:rsidRPr="00F5348F" w:rsidRDefault="000802AB" w:rsidP="001C6592">
      <w:pPr>
        <w:pStyle w:val="Paragraphedeliste"/>
        <w:numPr>
          <w:ilvl w:val="0"/>
          <w:numId w:val="4"/>
        </w:numPr>
        <w:spacing w:before="160" w:after="0" w:line="240" w:lineRule="auto"/>
        <w:contextualSpacing w:val="0"/>
        <w:rPr>
          <w:rFonts w:ascii="Arial" w:hAnsi="Arial" w:cs="Arial"/>
          <w:color w:val="auto"/>
          <w:sz w:val="22"/>
        </w:rPr>
      </w:pPr>
      <w:proofErr w:type="gramStart"/>
      <w:r w:rsidRPr="00F5348F">
        <w:rPr>
          <w:rFonts w:ascii="Arial" w:hAnsi="Arial" w:cs="Arial"/>
          <w:color w:val="auto"/>
          <w:sz w:val="22"/>
        </w:rPr>
        <w:t>il</w:t>
      </w:r>
      <w:proofErr w:type="gramEnd"/>
      <w:r w:rsidRPr="00F5348F">
        <w:rPr>
          <w:rFonts w:ascii="Arial" w:hAnsi="Arial" w:cs="Arial"/>
          <w:color w:val="auto"/>
          <w:sz w:val="22"/>
        </w:rPr>
        <w:t xml:space="preserve"> décrit </w:t>
      </w:r>
      <w:r w:rsidR="00E94A48" w:rsidRPr="00F5348F">
        <w:rPr>
          <w:rFonts w:ascii="Arial" w:hAnsi="Arial" w:cs="Arial"/>
          <w:color w:val="auto"/>
          <w:sz w:val="22"/>
          <w:lang w:eastAsia="x-none"/>
        </w:rPr>
        <w:t>les équipes intervenant sur les différents aspects du contrat</w:t>
      </w:r>
      <w:r w:rsidR="00E94A48" w:rsidRPr="00F5348F" w:rsidDel="00E94A48">
        <w:rPr>
          <w:rFonts w:ascii="Arial" w:hAnsi="Arial" w:cs="Arial"/>
          <w:color w:val="auto"/>
          <w:sz w:val="22"/>
        </w:rPr>
        <w:t xml:space="preserve"> </w:t>
      </w:r>
      <w:r w:rsidRPr="00F5348F">
        <w:rPr>
          <w:rFonts w:ascii="Arial" w:hAnsi="Arial" w:cs="Arial"/>
          <w:color w:val="auto"/>
          <w:sz w:val="22"/>
        </w:rPr>
        <w:t>:</w:t>
      </w:r>
    </w:p>
    <w:p w14:paraId="7C75AFA1" w14:textId="77777777" w:rsidR="000802AB" w:rsidRPr="00F5348F" w:rsidRDefault="000802AB" w:rsidP="001C6592">
      <w:pPr>
        <w:pStyle w:val="Paragraphedeliste"/>
        <w:numPr>
          <w:ilvl w:val="0"/>
          <w:numId w:val="6"/>
        </w:numPr>
        <w:spacing w:before="160" w:after="0" w:line="240" w:lineRule="auto"/>
        <w:ind w:left="1276"/>
        <w:contextualSpacing w:val="0"/>
        <w:rPr>
          <w:rFonts w:ascii="Arial" w:hAnsi="Arial" w:cs="Arial"/>
          <w:color w:val="auto"/>
          <w:sz w:val="22"/>
        </w:rPr>
      </w:pPr>
      <w:proofErr w:type="gramStart"/>
      <w:r w:rsidRPr="00F5348F">
        <w:rPr>
          <w:rFonts w:ascii="Arial" w:hAnsi="Arial" w:cs="Arial"/>
          <w:color w:val="auto"/>
          <w:sz w:val="22"/>
        </w:rPr>
        <w:t>organisation</w:t>
      </w:r>
      <w:proofErr w:type="gramEnd"/>
      <w:r w:rsidRPr="00F5348F">
        <w:rPr>
          <w:rFonts w:ascii="Arial" w:hAnsi="Arial" w:cs="Arial"/>
          <w:color w:val="auto"/>
          <w:sz w:val="22"/>
        </w:rPr>
        <w:t xml:space="preserve"> des missions de vol (hors pilotes) ;</w:t>
      </w:r>
    </w:p>
    <w:p w14:paraId="11EFEB16" w14:textId="77777777" w:rsidR="000802AB" w:rsidRPr="00F5348F" w:rsidRDefault="000802AB" w:rsidP="001C6592">
      <w:pPr>
        <w:pStyle w:val="Paragraphedeliste"/>
        <w:numPr>
          <w:ilvl w:val="0"/>
          <w:numId w:val="6"/>
        </w:numPr>
        <w:spacing w:before="160" w:after="0" w:line="240" w:lineRule="auto"/>
        <w:ind w:left="1276"/>
        <w:contextualSpacing w:val="0"/>
        <w:rPr>
          <w:rFonts w:ascii="Arial" w:hAnsi="Arial" w:cs="Arial"/>
          <w:color w:val="auto"/>
          <w:sz w:val="22"/>
        </w:rPr>
      </w:pPr>
      <w:proofErr w:type="gramStart"/>
      <w:r w:rsidRPr="00F5348F">
        <w:rPr>
          <w:rFonts w:ascii="Arial" w:hAnsi="Arial" w:cs="Arial"/>
          <w:color w:val="auto"/>
          <w:sz w:val="22"/>
        </w:rPr>
        <w:t>suivi</w:t>
      </w:r>
      <w:proofErr w:type="gramEnd"/>
      <w:r w:rsidRPr="00F5348F">
        <w:rPr>
          <w:rFonts w:ascii="Arial" w:hAnsi="Arial" w:cs="Arial"/>
          <w:color w:val="auto"/>
          <w:sz w:val="22"/>
        </w:rPr>
        <w:t xml:space="preserve"> technique, administratif et comptable.</w:t>
      </w:r>
    </w:p>
    <w:p w14:paraId="09FD8B11" w14:textId="003A3EB9" w:rsidR="00E07A39" w:rsidRPr="00F5348F" w:rsidRDefault="00E07A39" w:rsidP="001C6592">
      <w:pPr>
        <w:pStyle w:val="Paragraphedeliste"/>
        <w:numPr>
          <w:ilvl w:val="0"/>
          <w:numId w:val="4"/>
        </w:numPr>
        <w:spacing w:before="160" w:after="0" w:line="240" w:lineRule="auto"/>
        <w:contextualSpacing w:val="0"/>
        <w:rPr>
          <w:rFonts w:ascii="Arial" w:hAnsi="Arial" w:cs="Arial"/>
          <w:color w:val="auto"/>
          <w:sz w:val="22"/>
        </w:rPr>
      </w:pPr>
      <w:proofErr w:type="gramStart"/>
      <w:r w:rsidRPr="00F5348F">
        <w:rPr>
          <w:rFonts w:ascii="Arial" w:hAnsi="Arial" w:cs="Arial"/>
          <w:color w:val="auto"/>
          <w:sz w:val="22"/>
        </w:rPr>
        <w:t>il</w:t>
      </w:r>
      <w:proofErr w:type="gramEnd"/>
      <w:r w:rsidRPr="00F5348F">
        <w:rPr>
          <w:rFonts w:ascii="Arial" w:hAnsi="Arial" w:cs="Arial"/>
          <w:color w:val="auto"/>
          <w:sz w:val="22"/>
        </w:rPr>
        <w:t xml:space="preserve"> communique la liste des pilotes mis à disposition, y compris le personnel de réserve (nom</w:t>
      </w:r>
      <w:r w:rsidR="003F6A3A" w:rsidRPr="00F5348F">
        <w:rPr>
          <w:rFonts w:ascii="Arial" w:hAnsi="Arial" w:cs="Arial"/>
          <w:color w:val="auto"/>
          <w:sz w:val="22"/>
        </w:rPr>
        <w:t>s</w:t>
      </w:r>
      <w:r w:rsidRPr="00F5348F">
        <w:rPr>
          <w:rFonts w:ascii="Arial" w:hAnsi="Arial" w:cs="Arial"/>
          <w:color w:val="auto"/>
          <w:sz w:val="22"/>
        </w:rPr>
        <w:t xml:space="preserve"> et prénoms).</w:t>
      </w:r>
    </w:p>
    <w:p w14:paraId="7F85C604" w14:textId="77777777" w:rsidR="00E07A39" w:rsidRPr="00F5348F" w:rsidRDefault="00E07A39" w:rsidP="001C6592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14:paraId="6C177349" w14:textId="77777777" w:rsidR="00F01B3C" w:rsidRPr="00F5348F" w:rsidRDefault="00F01B3C" w:rsidP="001C6592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color w:val="auto"/>
          <w:sz w:val="22"/>
          <w:u w:val="single"/>
        </w:rPr>
      </w:pPr>
      <w:r w:rsidRPr="00F5348F">
        <w:rPr>
          <w:rFonts w:ascii="Arial" w:hAnsi="Arial" w:cs="Arial"/>
          <w:b/>
          <w:bCs/>
          <w:color w:val="auto"/>
          <w:sz w:val="22"/>
          <w:u w:val="single"/>
        </w:rPr>
        <w:t>Couverture assurantielle</w:t>
      </w:r>
    </w:p>
    <w:p w14:paraId="5AAEB46C" w14:textId="77777777" w:rsidR="00F01B3C" w:rsidRPr="00F5348F" w:rsidRDefault="00F01B3C" w:rsidP="001C6592">
      <w:pPr>
        <w:spacing w:after="0" w:line="259" w:lineRule="auto"/>
        <w:ind w:left="0" w:firstLine="0"/>
        <w:rPr>
          <w:rFonts w:ascii="Arial" w:hAnsi="Arial" w:cs="Arial"/>
          <w:strike/>
          <w:color w:val="auto"/>
          <w:sz w:val="22"/>
        </w:rPr>
      </w:pPr>
    </w:p>
    <w:p w14:paraId="42960ECF" w14:textId="7440E47F" w:rsidR="00F01B3C" w:rsidRPr="00F5348F" w:rsidRDefault="00F01B3C" w:rsidP="001C6592">
      <w:pPr>
        <w:rPr>
          <w:rFonts w:ascii="Arial" w:hAnsi="Arial" w:cs="Arial"/>
          <w:color w:val="auto"/>
          <w:sz w:val="22"/>
        </w:rPr>
      </w:pPr>
      <w:r w:rsidRPr="00F5348F">
        <w:rPr>
          <w:rFonts w:ascii="Arial" w:hAnsi="Arial" w:cs="Arial"/>
          <w:color w:val="auto"/>
          <w:sz w:val="22"/>
        </w:rPr>
        <w:t>Le soumissionnaire précise les caractéristiques de la responsabilité civile professionnelle</w:t>
      </w:r>
      <w:r w:rsidR="00180D47" w:rsidRPr="00F5348F">
        <w:rPr>
          <w:rFonts w:ascii="Arial" w:hAnsi="Arial" w:cs="Arial"/>
          <w:color w:val="auto"/>
          <w:sz w:val="22"/>
        </w:rPr>
        <w:t xml:space="preserve"> et fournit les attestations d’assurance pour les contrats souscrits à cet effet</w:t>
      </w:r>
      <w:r w:rsidRPr="00F5348F">
        <w:rPr>
          <w:rFonts w:ascii="Arial" w:hAnsi="Arial" w:cs="Arial"/>
          <w:color w:val="auto"/>
          <w:sz w:val="22"/>
        </w:rPr>
        <w:t>.</w:t>
      </w:r>
    </w:p>
    <w:p w14:paraId="42AA1C52" w14:textId="77777777" w:rsidR="00F73533" w:rsidRPr="00F5348F" w:rsidRDefault="00F73533" w:rsidP="001C6592">
      <w:pPr>
        <w:spacing w:after="0"/>
        <w:ind w:left="-5"/>
        <w:rPr>
          <w:rFonts w:ascii="Arial" w:hAnsi="Arial" w:cs="Arial"/>
          <w:color w:val="auto"/>
          <w:sz w:val="22"/>
        </w:rPr>
      </w:pPr>
      <w:bookmarkStart w:id="1" w:name="_Toc126677707"/>
      <w:bookmarkStart w:id="2" w:name="_Toc126677933"/>
      <w:bookmarkStart w:id="3" w:name="_Toc126677993"/>
      <w:bookmarkStart w:id="4" w:name="_Toc127286692"/>
      <w:bookmarkStart w:id="5" w:name="_Toc127349655"/>
      <w:bookmarkStart w:id="6" w:name="_Toc180736546"/>
      <w:bookmarkEnd w:id="1"/>
      <w:bookmarkEnd w:id="2"/>
      <w:bookmarkEnd w:id="3"/>
      <w:bookmarkEnd w:id="4"/>
      <w:bookmarkEnd w:id="5"/>
      <w:bookmarkEnd w:id="6"/>
    </w:p>
    <w:sectPr w:rsidR="00F73533" w:rsidRPr="00F5348F" w:rsidSect="00F5348F">
      <w:footerReference w:type="even" r:id="rId12"/>
      <w:footerReference w:type="default" r:id="rId13"/>
      <w:footerReference w:type="first" r:id="rId14"/>
      <w:type w:val="continuous"/>
      <w:pgSz w:w="11906" w:h="16838"/>
      <w:pgMar w:top="426" w:right="847" w:bottom="953" w:left="852" w:header="720" w:footer="72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D451D" w14:textId="77777777" w:rsidR="00851639" w:rsidRDefault="00851639">
      <w:pPr>
        <w:spacing w:after="0" w:line="240" w:lineRule="auto"/>
      </w:pPr>
      <w:r>
        <w:separator/>
      </w:r>
    </w:p>
  </w:endnote>
  <w:endnote w:type="continuationSeparator" w:id="0">
    <w:p w14:paraId="0D950A00" w14:textId="77777777" w:rsidR="00851639" w:rsidRDefault="00851639">
      <w:pPr>
        <w:spacing w:after="0" w:line="240" w:lineRule="auto"/>
      </w:pPr>
      <w:r>
        <w:continuationSeparator/>
      </w:r>
    </w:p>
  </w:endnote>
  <w:endnote w:type="continuationNotice" w:id="1">
    <w:p w14:paraId="77FA4EE8" w14:textId="77777777" w:rsidR="00851639" w:rsidRDefault="008516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0753B" w14:textId="10559436" w:rsidR="00983287" w:rsidRDefault="00983287">
    <w:pPr>
      <w:spacing w:after="0" w:line="259" w:lineRule="auto"/>
      <w:ind w:left="0" w:right="7" w:firstLine="0"/>
      <w:jc w:val="center"/>
    </w:pPr>
    <w:r w:rsidRPr="72AEBFB7">
      <w:rPr>
        <w:b/>
        <w:sz w:val="20"/>
        <w:szCs w:val="20"/>
      </w:rPr>
      <w:t>Page</w:t>
    </w:r>
    <w:r w:rsidRPr="72AEBFB7">
      <w:rPr>
        <w:b/>
        <w:sz w:val="18"/>
        <w:szCs w:val="18"/>
      </w:rPr>
      <w:t xml:space="preserve"> </w:t>
    </w:r>
    <w:r w:rsidRPr="72AEBFB7">
      <w:rPr>
        <w:b/>
        <w:sz w:val="20"/>
        <w:szCs w:val="20"/>
      </w:rPr>
      <w:fldChar w:fldCharType="begin"/>
    </w:r>
    <w:r w:rsidRPr="72AEBFB7">
      <w:rPr>
        <w:b/>
        <w:sz w:val="20"/>
        <w:szCs w:val="20"/>
      </w:rPr>
      <w:instrText xml:space="preserve"> PAGE   \* MERGEFORMAT </w:instrText>
    </w:r>
    <w:r w:rsidRPr="72AEBFB7">
      <w:rPr>
        <w:b/>
        <w:sz w:val="20"/>
        <w:szCs w:val="20"/>
      </w:rPr>
      <w:fldChar w:fldCharType="separate"/>
    </w:r>
    <w:r w:rsidRPr="72AEBFB7">
      <w:rPr>
        <w:b/>
        <w:sz w:val="20"/>
        <w:szCs w:val="20"/>
      </w:rPr>
      <w:t>2</w:t>
    </w:r>
    <w:r w:rsidRPr="72AEBFB7">
      <w:rPr>
        <w:b/>
        <w:sz w:val="20"/>
        <w:szCs w:val="20"/>
      </w:rPr>
      <w:fldChar w:fldCharType="end"/>
    </w:r>
    <w:r w:rsidRPr="72AEBFB7">
      <w:rPr>
        <w:b/>
        <w:sz w:val="20"/>
        <w:szCs w:val="20"/>
      </w:rPr>
      <w:t>/</w:t>
    </w:r>
    <w:r w:rsidRPr="72AEBFB7">
      <w:rPr>
        <w:b/>
        <w:sz w:val="20"/>
        <w:szCs w:val="20"/>
      </w:rPr>
      <w:fldChar w:fldCharType="begin"/>
    </w:r>
    <w:r w:rsidRPr="72AEBFB7">
      <w:rPr>
        <w:b/>
        <w:sz w:val="20"/>
        <w:szCs w:val="20"/>
      </w:rPr>
      <w:instrText xml:space="preserve"> NUMPAGES   \* MERGEFORMAT </w:instrText>
    </w:r>
    <w:r w:rsidRPr="72AEBFB7">
      <w:rPr>
        <w:b/>
        <w:sz w:val="20"/>
        <w:szCs w:val="20"/>
      </w:rPr>
      <w:fldChar w:fldCharType="separate"/>
    </w:r>
    <w:r w:rsidR="004B2B70">
      <w:rPr>
        <w:b/>
        <w:noProof/>
        <w:sz w:val="20"/>
        <w:szCs w:val="20"/>
      </w:rPr>
      <w:t>4</w:t>
    </w:r>
    <w:r w:rsidRPr="72AEBFB7">
      <w:rPr>
        <w:b/>
        <w:sz w:val="20"/>
        <w:szCs w:val="20"/>
      </w:rPr>
      <w:fldChar w:fldCharType="end"/>
    </w:r>
    <w:r w:rsidRPr="72AEBFB7">
      <w:rPr>
        <w:b/>
        <w:sz w:val="18"/>
        <w:szCs w:val="18"/>
      </w:rPr>
      <w:t xml:space="preserve"> </w:t>
    </w:r>
  </w:p>
  <w:p w14:paraId="2C7E35F2" w14:textId="77777777" w:rsidR="00983287" w:rsidRDefault="00983287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BF87A" w14:textId="6EF9DD4B" w:rsidR="00983287" w:rsidRPr="003A5FE2" w:rsidRDefault="001C6592" w:rsidP="001C6592">
    <w:pPr>
      <w:spacing w:after="0" w:line="259" w:lineRule="auto"/>
      <w:ind w:left="9356" w:right="7" w:hanging="8930"/>
      <w:rPr>
        <w:rFonts w:ascii="Arial" w:hAnsi="Arial" w:cs="Arial"/>
        <w:color w:val="auto"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DAF_2025_001765_RC ANNEXE </w:t>
    </w:r>
    <w:r w:rsidR="007159C2">
      <w:rPr>
        <w:rFonts w:ascii="Arial" w:hAnsi="Arial" w:cs="Arial"/>
        <w:b/>
        <w:sz w:val="16"/>
        <w:szCs w:val="16"/>
      </w:rPr>
      <w:t>N</w:t>
    </w:r>
    <w:r>
      <w:rPr>
        <w:rFonts w:ascii="Arial" w:hAnsi="Arial" w:cs="Arial"/>
        <w:b/>
        <w:sz w:val="16"/>
        <w:szCs w:val="16"/>
      </w:rPr>
      <w:t>° 6</w:t>
    </w:r>
    <w:r w:rsidR="00983287" w:rsidRPr="003A5FE2">
      <w:rPr>
        <w:rStyle w:val="Numrodepage"/>
        <w:rFonts w:ascii="Arial" w:hAnsi="Arial" w:cs="Arial"/>
        <w:b/>
        <w:color w:val="auto"/>
        <w:sz w:val="16"/>
        <w:szCs w:val="16"/>
      </w:rPr>
      <w:tab/>
    </w:r>
    <w:r w:rsidR="00983287" w:rsidRPr="003A5FE2">
      <w:rPr>
        <w:rFonts w:ascii="Arial" w:hAnsi="Arial" w:cs="Arial"/>
        <w:b/>
        <w:color w:val="auto"/>
        <w:sz w:val="16"/>
        <w:szCs w:val="16"/>
      </w:rPr>
      <w:t xml:space="preserve">Page </w:t>
    </w:r>
    <w:r w:rsidR="00983287" w:rsidRPr="003A5FE2">
      <w:rPr>
        <w:rFonts w:ascii="Arial" w:hAnsi="Arial" w:cs="Arial"/>
        <w:b/>
        <w:color w:val="auto"/>
        <w:sz w:val="16"/>
        <w:szCs w:val="16"/>
      </w:rPr>
      <w:fldChar w:fldCharType="begin"/>
    </w:r>
    <w:r w:rsidR="00983287" w:rsidRPr="003A5FE2">
      <w:rPr>
        <w:rFonts w:ascii="Arial" w:hAnsi="Arial" w:cs="Arial"/>
        <w:color w:val="auto"/>
        <w:sz w:val="16"/>
        <w:szCs w:val="16"/>
      </w:rPr>
      <w:instrText xml:space="preserve"> PAGE   \* MERGEFORMAT </w:instrText>
    </w:r>
    <w:r w:rsidR="00983287" w:rsidRPr="003A5FE2">
      <w:rPr>
        <w:rFonts w:ascii="Arial" w:hAnsi="Arial" w:cs="Arial"/>
        <w:color w:val="auto"/>
        <w:sz w:val="16"/>
        <w:szCs w:val="16"/>
      </w:rPr>
      <w:fldChar w:fldCharType="separate"/>
    </w:r>
    <w:r w:rsidR="00890F72" w:rsidRPr="00890F72">
      <w:rPr>
        <w:rFonts w:ascii="Arial" w:hAnsi="Arial" w:cs="Arial"/>
        <w:b/>
        <w:noProof/>
        <w:color w:val="auto"/>
        <w:sz w:val="16"/>
        <w:szCs w:val="16"/>
      </w:rPr>
      <w:t>2</w:t>
    </w:r>
    <w:r w:rsidR="00983287" w:rsidRPr="003A5FE2">
      <w:rPr>
        <w:rFonts w:ascii="Arial" w:hAnsi="Arial" w:cs="Arial"/>
        <w:b/>
        <w:color w:val="auto"/>
        <w:sz w:val="16"/>
        <w:szCs w:val="16"/>
      </w:rPr>
      <w:fldChar w:fldCharType="end"/>
    </w:r>
    <w:r w:rsidR="00983287" w:rsidRPr="003A5FE2">
      <w:rPr>
        <w:rFonts w:ascii="Arial" w:hAnsi="Arial" w:cs="Arial"/>
        <w:b/>
        <w:color w:val="auto"/>
        <w:sz w:val="16"/>
        <w:szCs w:val="16"/>
      </w:rPr>
      <w:t>/</w:t>
    </w:r>
    <w:r w:rsidR="00983287" w:rsidRPr="003A5FE2">
      <w:rPr>
        <w:rFonts w:ascii="Arial" w:hAnsi="Arial" w:cs="Arial"/>
        <w:b/>
        <w:color w:val="auto"/>
        <w:sz w:val="16"/>
        <w:szCs w:val="16"/>
      </w:rPr>
      <w:fldChar w:fldCharType="begin"/>
    </w:r>
    <w:r w:rsidR="00983287" w:rsidRPr="003A5FE2">
      <w:rPr>
        <w:rFonts w:ascii="Arial" w:hAnsi="Arial" w:cs="Arial"/>
        <w:color w:val="auto"/>
        <w:sz w:val="16"/>
        <w:szCs w:val="16"/>
      </w:rPr>
      <w:instrText xml:space="preserve"> NUMPAGES   \* MERGEFORMAT </w:instrText>
    </w:r>
    <w:r w:rsidR="00983287" w:rsidRPr="003A5FE2">
      <w:rPr>
        <w:rFonts w:ascii="Arial" w:hAnsi="Arial" w:cs="Arial"/>
        <w:color w:val="auto"/>
        <w:sz w:val="16"/>
        <w:szCs w:val="16"/>
      </w:rPr>
      <w:fldChar w:fldCharType="separate"/>
    </w:r>
    <w:r w:rsidR="00890F72" w:rsidRPr="00890F72">
      <w:rPr>
        <w:rFonts w:ascii="Arial" w:hAnsi="Arial" w:cs="Arial"/>
        <w:b/>
        <w:noProof/>
        <w:color w:val="auto"/>
        <w:sz w:val="16"/>
        <w:szCs w:val="16"/>
      </w:rPr>
      <w:t>2</w:t>
    </w:r>
    <w:r w:rsidR="00983287" w:rsidRPr="003A5FE2">
      <w:rPr>
        <w:rFonts w:ascii="Arial" w:hAnsi="Arial" w:cs="Arial"/>
        <w:b/>
        <w:color w:val="auto"/>
        <w:sz w:val="16"/>
        <w:szCs w:val="16"/>
      </w:rPr>
      <w:fldChar w:fldCharType="end"/>
    </w:r>
    <w:r w:rsidR="00983287" w:rsidRPr="003A5FE2">
      <w:rPr>
        <w:rFonts w:ascii="Arial" w:hAnsi="Arial" w:cs="Arial"/>
        <w:b/>
        <w:color w:val="auto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EC88A" w14:textId="048DCD76" w:rsidR="00983287" w:rsidRPr="003F6A3A" w:rsidRDefault="003F6A3A" w:rsidP="00004AF1">
    <w:pPr>
      <w:spacing w:after="0" w:line="259" w:lineRule="auto"/>
      <w:ind w:left="9214" w:hanging="8758"/>
      <w:rPr>
        <w:rFonts w:ascii="Arial" w:hAnsi="Arial" w:cs="Arial"/>
        <w:color w:val="auto"/>
        <w:sz w:val="16"/>
        <w:szCs w:val="16"/>
      </w:rPr>
    </w:pPr>
    <w:r w:rsidRPr="003F6A3A">
      <w:rPr>
        <w:rFonts w:ascii="Arial" w:hAnsi="Arial" w:cs="Arial"/>
        <w:b/>
        <w:sz w:val="16"/>
        <w:szCs w:val="16"/>
      </w:rPr>
      <w:t>DAF_2025_00</w:t>
    </w:r>
    <w:r w:rsidR="00F5348F">
      <w:rPr>
        <w:rFonts w:ascii="Arial" w:hAnsi="Arial" w:cs="Arial"/>
        <w:b/>
        <w:sz w:val="16"/>
        <w:szCs w:val="16"/>
      </w:rPr>
      <w:t>1765</w:t>
    </w:r>
    <w:r w:rsidR="001C6592">
      <w:rPr>
        <w:rFonts w:ascii="Arial" w:hAnsi="Arial" w:cs="Arial"/>
        <w:b/>
        <w:sz w:val="16"/>
        <w:szCs w:val="16"/>
      </w:rPr>
      <w:t>_RC ANNEXE N° 6</w:t>
    </w:r>
    <w:r w:rsidR="00983287" w:rsidRPr="003F6A3A">
      <w:rPr>
        <w:rStyle w:val="Numrodepage"/>
        <w:rFonts w:ascii="Arial" w:hAnsi="Arial" w:cs="Arial"/>
        <w:b/>
        <w:color w:val="auto"/>
        <w:sz w:val="16"/>
        <w:szCs w:val="16"/>
      </w:rPr>
      <w:tab/>
    </w:r>
    <w:r w:rsidR="00004AF1" w:rsidRPr="003F6A3A">
      <w:rPr>
        <w:rStyle w:val="Numrodepage"/>
        <w:rFonts w:ascii="Arial" w:hAnsi="Arial" w:cs="Arial"/>
        <w:b/>
        <w:color w:val="auto"/>
        <w:sz w:val="16"/>
        <w:szCs w:val="16"/>
      </w:rPr>
      <w:t xml:space="preserve">Page </w:t>
    </w:r>
    <w:r w:rsidR="00983287" w:rsidRPr="003F6A3A">
      <w:rPr>
        <w:rFonts w:ascii="Arial" w:hAnsi="Arial" w:cs="Arial"/>
        <w:b/>
        <w:color w:val="auto"/>
        <w:sz w:val="16"/>
        <w:szCs w:val="16"/>
      </w:rPr>
      <w:fldChar w:fldCharType="begin"/>
    </w:r>
    <w:r w:rsidR="00983287" w:rsidRPr="003F6A3A">
      <w:rPr>
        <w:rFonts w:ascii="Arial" w:hAnsi="Arial" w:cs="Arial"/>
        <w:color w:val="auto"/>
        <w:sz w:val="16"/>
        <w:szCs w:val="16"/>
      </w:rPr>
      <w:instrText xml:space="preserve"> PAGE   \* MERGEFORMAT </w:instrText>
    </w:r>
    <w:r w:rsidR="00983287" w:rsidRPr="003F6A3A">
      <w:rPr>
        <w:rFonts w:ascii="Arial" w:hAnsi="Arial" w:cs="Arial"/>
        <w:color w:val="auto"/>
        <w:sz w:val="16"/>
        <w:szCs w:val="16"/>
      </w:rPr>
      <w:fldChar w:fldCharType="separate"/>
    </w:r>
    <w:r w:rsidR="00890F72" w:rsidRPr="00890F72">
      <w:rPr>
        <w:rFonts w:ascii="Arial" w:hAnsi="Arial" w:cs="Arial"/>
        <w:b/>
        <w:noProof/>
        <w:color w:val="auto"/>
        <w:sz w:val="16"/>
        <w:szCs w:val="16"/>
      </w:rPr>
      <w:t>1</w:t>
    </w:r>
    <w:r w:rsidR="00983287" w:rsidRPr="003F6A3A">
      <w:rPr>
        <w:rFonts w:ascii="Arial" w:hAnsi="Arial" w:cs="Arial"/>
        <w:b/>
        <w:color w:val="auto"/>
        <w:sz w:val="16"/>
        <w:szCs w:val="16"/>
      </w:rPr>
      <w:fldChar w:fldCharType="end"/>
    </w:r>
    <w:r w:rsidR="00983287" w:rsidRPr="003F6A3A">
      <w:rPr>
        <w:rFonts w:ascii="Arial" w:hAnsi="Arial" w:cs="Arial"/>
        <w:b/>
        <w:color w:val="auto"/>
        <w:sz w:val="16"/>
        <w:szCs w:val="16"/>
      </w:rPr>
      <w:t>/</w:t>
    </w:r>
    <w:r w:rsidR="00983287" w:rsidRPr="003F6A3A">
      <w:rPr>
        <w:rFonts w:ascii="Arial" w:hAnsi="Arial" w:cs="Arial"/>
        <w:b/>
        <w:color w:val="auto"/>
        <w:sz w:val="16"/>
        <w:szCs w:val="16"/>
      </w:rPr>
      <w:fldChar w:fldCharType="begin"/>
    </w:r>
    <w:r w:rsidR="00983287" w:rsidRPr="003F6A3A">
      <w:rPr>
        <w:rFonts w:ascii="Arial" w:hAnsi="Arial" w:cs="Arial"/>
        <w:color w:val="auto"/>
        <w:sz w:val="16"/>
        <w:szCs w:val="16"/>
      </w:rPr>
      <w:instrText xml:space="preserve"> NUMPAGES   \* MERGEFORMAT </w:instrText>
    </w:r>
    <w:r w:rsidR="00983287" w:rsidRPr="003F6A3A">
      <w:rPr>
        <w:rFonts w:ascii="Arial" w:hAnsi="Arial" w:cs="Arial"/>
        <w:color w:val="auto"/>
        <w:sz w:val="16"/>
        <w:szCs w:val="16"/>
      </w:rPr>
      <w:fldChar w:fldCharType="separate"/>
    </w:r>
    <w:r w:rsidR="00890F72" w:rsidRPr="00890F72">
      <w:rPr>
        <w:rFonts w:ascii="Arial" w:hAnsi="Arial" w:cs="Arial"/>
        <w:b/>
        <w:noProof/>
        <w:color w:val="auto"/>
        <w:sz w:val="16"/>
        <w:szCs w:val="16"/>
      </w:rPr>
      <w:t>2</w:t>
    </w:r>
    <w:r w:rsidR="00983287" w:rsidRPr="003F6A3A">
      <w:rPr>
        <w:rFonts w:ascii="Arial" w:hAnsi="Arial" w:cs="Arial"/>
        <w:b/>
        <w:color w:val="auto"/>
        <w:sz w:val="16"/>
        <w:szCs w:val="16"/>
      </w:rPr>
      <w:fldChar w:fldCharType="end"/>
    </w:r>
    <w:r w:rsidR="00983287" w:rsidRPr="003F6A3A">
      <w:rPr>
        <w:rFonts w:ascii="Arial" w:hAnsi="Arial" w:cs="Arial"/>
        <w:color w:val="auto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7FEF3" w14:textId="77777777" w:rsidR="00851639" w:rsidRDefault="00851639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55885CC9" w14:textId="77777777" w:rsidR="00851639" w:rsidRDefault="00851639">
      <w:pPr>
        <w:spacing w:after="0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55537E0A" w14:textId="77777777" w:rsidR="00851639" w:rsidRDefault="008516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36A"/>
    <w:multiLevelType w:val="multilevel"/>
    <w:tmpl w:val="1B062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DF4334"/>
    <w:multiLevelType w:val="hybridMultilevel"/>
    <w:tmpl w:val="8BC6B436"/>
    <w:lvl w:ilvl="0" w:tplc="6DE4566A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435F1"/>
    <w:multiLevelType w:val="hybridMultilevel"/>
    <w:tmpl w:val="155A8A96"/>
    <w:lvl w:ilvl="0" w:tplc="8C0C3E94">
      <w:start w:val="1"/>
      <w:numFmt w:val="bullet"/>
      <w:lvlText w:val="-"/>
      <w:lvlJc w:val="left"/>
      <w:pPr>
        <w:ind w:left="277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74959EE"/>
    <w:multiLevelType w:val="hybridMultilevel"/>
    <w:tmpl w:val="63E019A2"/>
    <w:lvl w:ilvl="0" w:tplc="BEB822B2">
      <w:start w:val="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E0F82"/>
    <w:multiLevelType w:val="hybridMultilevel"/>
    <w:tmpl w:val="B06EDF58"/>
    <w:lvl w:ilvl="0" w:tplc="DE46AADE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D6284"/>
    <w:multiLevelType w:val="hybridMultilevel"/>
    <w:tmpl w:val="D804B75E"/>
    <w:lvl w:ilvl="0" w:tplc="AD9CACAC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025A7"/>
    <w:multiLevelType w:val="hybridMultilevel"/>
    <w:tmpl w:val="31060D90"/>
    <w:lvl w:ilvl="0" w:tplc="4232FE30">
      <w:start w:val="15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77BA7"/>
    <w:multiLevelType w:val="multilevel"/>
    <w:tmpl w:val="01F08D96"/>
    <w:lvl w:ilvl="0">
      <w:start w:val="1"/>
      <w:numFmt w:val="decimal"/>
      <w:lvlText w:val="%1"/>
      <w:lvlJc w:val="left"/>
      <w:pPr>
        <w:ind w:left="570" w:hanging="570"/>
      </w:pPr>
    </w:lvl>
    <w:lvl w:ilvl="1">
      <w:start w:val="1"/>
      <w:numFmt w:val="decimal"/>
      <w:lvlText w:val="%1.%2"/>
      <w:lvlJc w:val="left"/>
      <w:pPr>
        <w:ind w:left="570" w:hanging="57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62F63429"/>
    <w:multiLevelType w:val="multilevel"/>
    <w:tmpl w:val="E47ADB1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7707283F"/>
    <w:multiLevelType w:val="hybridMultilevel"/>
    <w:tmpl w:val="F838030E"/>
    <w:lvl w:ilvl="0" w:tplc="FF8AEDF2">
      <w:start w:val="15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9573B"/>
    <w:multiLevelType w:val="hybridMultilevel"/>
    <w:tmpl w:val="055AAA4A"/>
    <w:lvl w:ilvl="0" w:tplc="4B90226C">
      <w:start w:val="1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81F35"/>
    <w:multiLevelType w:val="multilevel"/>
    <w:tmpl w:val="6E5C43B0"/>
    <w:lvl w:ilvl="0">
      <w:start w:val="1"/>
      <w:numFmt w:val="decimal"/>
      <w:pStyle w:val="Titre1"/>
      <w:suff w:val="space"/>
      <w:lvlText w:val="ARTICLE %1 - 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7"/>
        </w:tabs>
        <w:ind w:left="2847" w:hanging="720"/>
      </w:pPr>
      <w:rPr>
        <w:rFonts w:ascii="Marianne" w:hAnsi="Marianne"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077"/>
        </w:tabs>
        <w:ind w:left="1080" w:hanging="1080"/>
      </w:pPr>
      <w:rPr>
        <w:rFonts w:hint="default"/>
        <w:i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vertAlign w:val="superscrip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  <w:num w:numId="14">
    <w:abstractNumId w:val="2"/>
  </w:num>
  <w:num w:numId="15">
    <w:abstractNumId w:val="3"/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CBF"/>
    <w:rsid w:val="00000476"/>
    <w:rsid w:val="000034DC"/>
    <w:rsid w:val="000038E6"/>
    <w:rsid w:val="00004AF1"/>
    <w:rsid w:val="000055CF"/>
    <w:rsid w:val="00005813"/>
    <w:rsid w:val="000058BE"/>
    <w:rsid w:val="0000638D"/>
    <w:rsid w:val="00014B24"/>
    <w:rsid w:val="000163F6"/>
    <w:rsid w:val="00020F66"/>
    <w:rsid w:val="00021176"/>
    <w:rsid w:val="00023B71"/>
    <w:rsid w:val="00023C9C"/>
    <w:rsid w:val="00023E87"/>
    <w:rsid w:val="00027C6F"/>
    <w:rsid w:val="00027EDC"/>
    <w:rsid w:val="000314D9"/>
    <w:rsid w:val="00033990"/>
    <w:rsid w:val="00035E0B"/>
    <w:rsid w:val="00036EE9"/>
    <w:rsid w:val="00037A0A"/>
    <w:rsid w:val="000400DA"/>
    <w:rsid w:val="00042054"/>
    <w:rsid w:val="000465DE"/>
    <w:rsid w:val="0005331C"/>
    <w:rsid w:val="00053656"/>
    <w:rsid w:val="00054708"/>
    <w:rsid w:val="00055D4D"/>
    <w:rsid w:val="00056F0A"/>
    <w:rsid w:val="00060F6A"/>
    <w:rsid w:val="00062C7C"/>
    <w:rsid w:val="00063DA5"/>
    <w:rsid w:val="000643A7"/>
    <w:rsid w:val="000648B1"/>
    <w:rsid w:val="000656F3"/>
    <w:rsid w:val="00065D93"/>
    <w:rsid w:val="000704F7"/>
    <w:rsid w:val="00070635"/>
    <w:rsid w:val="000711A6"/>
    <w:rsid w:val="00075546"/>
    <w:rsid w:val="0007649D"/>
    <w:rsid w:val="000770CE"/>
    <w:rsid w:val="000802AB"/>
    <w:rsid w:val="00084E3D"/>
    <w:rsid w:val="00090B77"/>
    <w:rsid w:val="00093433"/>
    <w:rsid w:val="000941A8"/>
    <w:rsid w:val="000970AB"/>
    <w:rsid w:val="00097E6C"/>
    <w:rsid w:val="000A0E63"/>
    <w:rsid w:val="000A201D"/>
    <w:rsid w:val="000A2861"/>
    <w:rsid w:val="000B0321"/>
    <w:rsid w:val="000B125B"/>
    <w:rsid w:val="000B1C92"/>
    <w:rsid w:val="000B234F"/>
    <w:rsid w:val="000B251F"/>
    <w:rsid w:val="000B358D"/>
    <w:rsid w:val="000B639E"/>
    <w:rsid w:val="000C0AF0"/>
    <w:rsid w:val="000C24C0"/>
    <w:rsid w:val="000C6E55"/>
    <w:rsid w:val="000C709B"/>
    <w:rsid w:val="000C77B2"/>
    <w:rsid w:val="000D065B"/>
    <w:rsid w:val="000D1EC4"/>
    <w:rsid w:val="000D2264"/>
    <w:rsid w:val="000D379E"/>
    <w:rsid w:val="000D53C5"/>
    <w:rsid w:val="000D60A6"/>
    <w:rsid w:val="000D7612"/>
    <w:rsid w:val="000E187D"/>
    <w:rsid w:val="000E2414"/>
    <w:rsid w:val="000E3420"/>
    <w:rsid w:val="000E486F"/>
    <w:rsid w:val="000E5408"/>
    <w:rsid w:val="000E7107"/>
    <w:rsid w:val="000E7186"/>
    <w:rsid w:val="000F0B54"/>
    <w:rsid w:val="000F2470"/>
    <w:rsid w:val="000F252F"/>
    <w:rsid w:val="000F2C8E"/>
    <w:rsid w:val="000F68E1"/>
    <w:rsid w:val="00103DCD"/>
    <w:rsid w:val="00104EB8"/>
    <w:rsid w:val="001063F2"/>
    <w:rsid w:val="0010695B"/>
    <w:rsid w:val="001074E9"/>
    <w:rsid w:val="00116C62"/>
    <w:rsid w:val="00124F68"/>
    <w:rsid w:val="00126C60"/>
    <w:rsid w:val="0013344C"/>
    <w:rsid w:val="001366BB"/>
    <w:rsid w:val="001400B2"/>
    <w:rsid w:val="001406EC"/>
    <w:rsid w:val="00141404"/>
    <w:rsid w:val="00142350"/>
    <w:rsid w:val="001425F0"/>
    <w:rsid w:val="00142C2B"/>
    <w:rsid w:val="0014773B"/>
    <w:rsid w:val="00153199"/>
    <w:rsid w:val="00153559"/>
    <w:rsid w:val="001564A9"/>
    <w:rsid w:val="00156838"/>
    <w:rsid w:val="00156BAF"/>
    <w:rsid w:val="00161D45"/>
    <w:rsid w:val="00162849"/>
    <w:rsid w:val="001642AD"/>
    <w:rsid w:val="0016550F"/>
    <w:rsid w:val="0016577D"/>
    <w:rsid w:val="001676DC"/>
    <w:rsid w:val="001707C9"/>
    <w:rsid w:val="00170AE9"/>
    <w:rsid w:val="00171FD8"/>
    <w:rsid w:val="001734BA"/>
    <w:rsid w:val="00173F42"/>
    <w:rsid w:val="00180494"/>
    <w:rsid w:val="00180D47"/>
    <w:rsid w:val="00181B3B"/>
    <w:rsid w:val="001842E1"/>
    <w:rsid w:val="0018522D"/>
    <w:rsid w:val="00185E67"/>
    <w:rsid w:val="00192AC9"/>
    <w:rsid w:val="00192E6A"/>
    <w:rsid w:val="00195D4F"/>
    <w:rsid w:val="00196F07"/>
    <w:rsid w:val="001A04D7"/>
    <w:rsid w:val="001A0755"/>
    <w:rsid w:val="001A170A"/>
    <w:rsid w:val="001A2969"/>
    <w:rsid w:val="001A325D"/>
    <w:rsid w:val="001A6BBF"/>
    <w:rsid w:val="001A7556"/>
    <w:rsid w:val="001B0B12"/>
    <w:rsid w:val="001B2996"/>
    <w:rsid w:val="001C1143"/>
    <w:rsid w:val="001C1A13"/>
    <w:rsid w:val="001C2322"/>
    <w:rsid w:val="001C23D1"/>
    <w:rsid w:val="001C263A"/>
    <w:rsid w:val="001C642E"/>
    <w:rsid w:val="001C6592"/>
    <w:rsid w:val="001C67C8"/>
    <w:rsid w:val="001D351E"/>
    <w:rsid w:val="001D4C57"/>
    <w:rsid w:val="001D76E9"/>
    <w:rsid w:val="001E0259"/>
    <w:rsid w:val="001E1055"/>
    <w:rsid w:val="001E5AB9"/>
    <w:rsid w:val="001F1550"/>
    <w:rsid w:val="001F2283"/>
    <w:rsid w:val="001F5D12"/>
    <w:rsid w:val="002001CD"/>
    <w:rsid w:val="00200476"/>
    <w:rsid w:val="00200852"/>
    <w:rsid w:val="0020204F"/>
    <w:rsid w:val="0020631C"/>
    <w:rsid w:val="002077BD"/>
    <w:rsid w:val="0021158C"/>
    <w:rsid w:val="002117B8"/>
    <w:rsid w:val="00212010"/>
    <w:rsid w:val="002121AD"/>
    <w:rsid w:val="002146AF"/>
    <w:rsid w:val="0021589A"/>
    <w:rsid w:val="00215905"/>
    <w:rsid w:val="00217922"/>
    <w:rsid w:val="002208A0"/>
    <w:rsid w:val="002252C3"/>
    <w:rsid w:val="002263E2"/>
    <w:rsid w:val="00227198"/>
    <w:rsid w:val="00230991"/>
    <w:rsid w:val="0023571B"/>
    <w:rsid w:val="002430BF"/>
    <w:rsid w:val="00251D76"/>
    <w:rsid w:val="002523F3"/>
    <w:rsid w:val="002544DD"/>
    <w:rsid w:val="00256304"/>
    <w:rsid w:val="002577BB"/>
    <w:rsid w:val="00257BD7"/>
    <w:rsid w:val="00262936"/>
    <w:rsid w:val="002637B7"/>
    <w:rsid w:val="002707AB"/>
    <w:rsid w:val="002707D4"/>
    <w:rsid w:val="002730B9"/>
    <w:rsid w:val="00274AD8"/>
    <w:rsid w:val="002807E0"/>
    <w:rsid w:val="00281D7E"/>
    <w:rsid w:val="0028525E"/>
    <w:rsid w:val="00286799"/>
    <w:rsid w:val="00286D82"/>
    <w:rsid w:val="0029008A"/>
    <w:rsid w:val="0029142A"/>
    <w:rsid w:val="00291875"/>
    <w:rsid w:val="00292405"/>
    <w:rsid w:val="00294912"/>
    <w:rsid w:val="00296B11"/>
    <w:rsid w:val="002971D1"/>
    <w:rsid w:val="00297353"/>
    <w:rsid w:val="002A06BC"/>
    <w:rsid w:val="002A07A8"/>
    <w:rsid w:val="002A111D"/>
    <w:rsid w:val="002A3B5D"/>
    <w:rsid w:val="002A6FF9"/>
    <w:rsid w:val="002A7825"/>
    <w:rsid w:val="002B2FAA"/>
    <w:rsid w:val="002B6AA6"/>
    <w:rsid w:val="002B7BE9"/>
    <w:rsid w:val="002C253E"/>
    <w:rsid w:val="002C33C5"/>
    <w:rsid w:val="002C73F2"/>
    <w:rsid w:val="002D00D7"/>
    <w:rsid w:val="002D08A3"/>
    <w:rsid w:val="002D23F2"/>
    <w:rsid w:val="002D2EDB"/>
    <w:rsid w:val="002D3500"/>
    <w:rsid w:val="002D6489"/>
    <w:rsid w:val="002D7F4F"/>
    <w:rsid w:val="002E1F2C"/>
    <w:rsid w:val="002E3330"/>
    <w:rsid w:val="002E34BA"/>
    <w:rsid w:val="002E7827"/>
    <w:rsid w:val="002F14CE"/>
    <w:rsid w:val="002F6507"/>
    <w:rsid w:val="0030692D"/>
    <w:rsid w:val="003101F7"/>
    <w:rsid w:val="00312942"/>
    <w:rsid w:val="00312F7E"/>
    <w:rsid w:val="003139EE"/>
    <w:rsid w:val="00313E8B"/>
    <w:rsid w:val="0031487E"/>
    <w:rsid w:val="00314E72"/>
    <w:rsid w:val="003226FD"/>
    <w:rsid w:val="00323467"/>
    <w:rsid w:val="00326ACD"/>
    <w:rsid w:val="0033145E"/>
    <w:rsid w:val="003316AF"/>
    <w:rsid w:val="00333830"/>
    <w:rsid w:val="00335040"/>
    <w:rsid w:val="00335E24"/>
    <w:rsid w:val="0033657A"/>
    <w:rsid w:val="0033761C"/>
    <w:rsid w:val="003403B8"/>
    <w:rsid w:val="00340A65"/>
    <w:rsid w:val="00340E06"/>
    <w:rsid w:val="00341AAF"/>
    <w:rsid w:val="00342C2E"/>
    <w:rsid w:val="00342CF8"/>
    <w:rsid w:val="00344850"/>
    <w:rsid w:val="00346D71"/>
    <w:rsid w:val="003510FC"/>
    <w:rsid w:val="00355350"/>
    <w:rsid w:val="00361057"/>
    <w:rsid w:val="003626CC"/>
    <w:rsid w:val="0036403D"/>
    <w:rsid w:val="00372782"/>
    <w:rsid w:val="00372E09"/>
    <w:rsid w:val="00375276"/>
    <w:rsid w:val="00377533"/>
    <w:rsid w:val="00377A8D"/>
    <w:rsid w:val="00380DC3"/>
    <w:rsid w:val="00384D57"/>
    <w:rsid w:val="0038515C"/>
    <w:rsid w:val="00386A87"/>
    <w:rsid w:val="003A12E8"/>
    <w:rsid w:val="003A231C"/>
    <w:rsid w:val="003A535B"/>
    <w:rsid w:val="003A5FE2"/>
    <w:rsid w:val="003A67E8"/>
    <w:rsid w:val="003B1166"/>
    <w:rsid w:val="003B16D1"/>
    <w:rsid w:val="003B505F"/>
    <w:rsid w:val="003C022D"/>
    <w:rsid w:val="003C04EA"/>
    <w:rsid w:val="003C0F85"/>
    <w:rsid w:val="003C2C5E"/>
    <w:rsid w:val="003C70E9"/>
    <w:rsid w:val="003C7967"/>
    <w:rsid w:val="003C7ABB"/>
    <w:rsid w:val="003D03A3"/>
    <w:rsid w:val="003D1393"/>
    <w:rsid w:val="003D4557"/>
    <w:rsid w:val="003D7576"/>
    <w:rsid w:val="003D7B11"/>
    <w:rsid w:val="003E0C3C"/>
    <w:rsid w:val="003F1399"/>
    <w:rsid w:val="003F289F"/>
    <w:rsid w:val="003F42BF"/>
    <w:rsid w:val="003F48A5"/>
    <w:rsid w:val="003F4D2A"/>
    <w:rsid w:val="003F5205"/>
    <w:rsid w:val="003F6A3A"/>
    <w:rsid w:val="00400297"/>
    <w:rsid w:val="00401A68"/>
    <w:rsid w:val="00402160"/>
    <w:rsid w:val="00403129"/>
    <w:rsid w:val="00405872"/>
    <w:rsid w:val="00405A48"/>
    <w:rsid w:val="00406DBA"/>
    <w:rsid w:val="00412C12"/>
    <w:rsid w:val="00412F76"/>
    <w:rsid w:val="00423771"/>
    <w:rsid w:val="00425253"/>
    <w:rsid w:val="004261F4"/>
    <w:rsid w:val="0042675F"/>
    <w:rsid w:val="00426907"/>
    <w:rsid w:val="0043045C"/>
    <w:rsid w:val="004317ED"/>
    <w:rsid w:val="00432D25"/>
    <w:rsid w:val="00435FE2"/>
    <w:rsid w:val="0043659C"/>
    <w:rsid w:val="00436EC3"/>
    <w:rsid w:val="00437007"/>
    <w:rsid w:val="00441ACE"/>
    <w:rsid w:val="004439A5"/>
    <w:rsid w:val="00450454"/>
    <w:rsid w:val="0045059C"/>
    <w:rsid w:val="00450B97"/>
    <w:rsid w:val="00451101"/>
    <w:rsid w:val="00452CD5"/>
    <w:rsid w:val="004549BA"/>
    <w:rsid w:val="00456D89"/>
    <w:rsid w:val="00457803"/>
    <w:rsid w:val="00460E2F"/>
    <w:rsid w:val="00461288"/>
    <w:rsid w:val="004621F8"/>
    <w:rsid w:val="004622E9"/>
    <w:rsid w:val="00462B94"/>
    <w:rsid w:val="00464136"/>
    <w:rsid w:val="00464205"/>
    <w:rsid w:val="00466D73"/>
    <w:rsid w:val="00472698"/>
    <w:rsid w:val="004727F1"/>
    <w:rsid w:val="00472CCE"/>
    <w:rsid w:val="00473264"/>
    <w:rsid w:val="00474252"/>
    <w:rsid w:val="004778E4"/>
    <w:rsid w:val="004827CA"/>
    <w:rsid w:val="0048385B"/>
    <w:rsid w:val="00483D1F"/>
    <w:rsid w:val="00484D20"/>
    <w:rsid w:val="00484FFC"/>
    <w:rsid w:val="00485F49"/>
    <w:rsid w:val="0048765E"/>
    <w:rsid w:val="00490D90"/>
    <w:rsid w:val="00492708"/>
    <w:rsid w:val="0049282F"/>
    <w:rsid w:val="00493554"/>
    <w:rsid w:val="004967EC"/>
    <w:rsid w:val="004A33C8"/>
    <w:rsid w:val="004A34F9"/>
    <w:rsid w:val="004A705A"/>
    <w:rsid w:val="004A71C2"/>
    <w:rsid w:val="004B1C62"/>
    <w:rsid w:val="004B2B70"/>
    <w:rsid w:val="004B3A39"/>
    <w:rsid w:val="004B4B22"/>
    <w:rsid w:val="004B5D40"/>
    <w:rsid w:val="004B5DCD"/>
    <w:rsid w:val="004C0224"/>
    <w:rsid w:val="004C0BA3"/>
    <w:rsid w:val="004C0FFC"/>
    <w:rsid w:val="004C2CFC"/>
    <w:rsid w:val="004C36DB"/>
    <w:rsid w:val="004C48B4"/>
    <w:rsid w:val="004C5D07"/>
    <w:rsid w:val="004C5D4B"/>
    <w:rsid w:val="004C6171"/>
    <w:rsid w:val="004D138E"/>
    <w:rsid w:val="004D19C0"/>
    <w:rsid w:val="004D20E4"/>
    <w:rsid w:val="004D41F1"/>
    <w:rsid w:val="004D5416"/>
    <w:rsid w:val="004D7AEA"/>
    <w:rsid w:val="004E003D"/>
    <w:rsid w:val="004E141B"/>
    <w:rsid w:val="004E2AF7"/>
    <w:rsid w:val="004E4858"/>
    <w:rsid w:val="004E4E91"/>
    <w:rsid w:val="004E66D8"/>
    <w:rsid w:val="004E6CAE"/>
    <w:rsid w:val="004F2B00"/>
    <w:rsid w:val="004F401B"/>
    <w:rsid w:val="004F4B4E"/>
    <w:rsid w:val="0050408A"/>
    <w:rsid w:val="0050435E"/>
    <w:rsid w:val="00504D12"/>
    <w:rsid w:val="0050588C"/>
    <w:rsid w:val="00505D8A"/>
    <w:rsid w:val="005061E9"/>
    <w:rsid w:val="00507D49"/>
    <w:rsid w:val="0051112C"/>
    <w:rsid w:val="00511CED"/>
    <w:rsid w:val="00511E73"/>
    <w:rsid w:val="00514CF3"/>
    <w:rsid w:val="005152E6"/>
    <w:rsid w:val="00524962"/>
    <w:rsid w:val="00524EE4"/>
    <w:rsid w:val="00525972"/>
    <w:rsid w:val="00526A42"/>
    <w:rsid w:val="00531504"/>
    <w:rsid w:val="0053150C"/>
    <w:rsid w:val="0053182F"/>
    <w:rsid w:val="00532822"/>
    <w:rsid w:val="00532D60"/>
    <w:rsid w:val="0053332A"/>
    <w:rsid w:val="00537144"/>
    <w:rsid w:val="005376C9"/>
    <w:rsid w:val="00537CAD"/>
    <w:rsid w:val="005439CD"/>
    <w:rsid w:val="00545064"/>
    <w:rsid w:val="0054593E"/>
    <w:rsid w:val="00546B12"/>
    <w:rsid w:val="00546C60"/>
    <w:rsid w:val="005509A9"/>
    <w:rsid w:val="00555084"/>
    <w:rsid w:val="00556018"/>
    <w:rsid w:val="00561E98"/>
    <w:rsid w:val="00562186"/>
    <w:rsid w:val="0056454F"/>
    <w:rsid w:val="00574411"/>
    <w:rsid w:val="00576C63"/>
    <w:rsid w:val="0058021B"/>
    <w:rsid w:val="00580B60"/>
    <w:rsid w:val="005814B8"/>
    <w:rsid w:val="00583436"/>
    <w:rsid w:val="00584A1B"/>
    <w:rsid w:val="00585D3C"/>
    <w:rsid w:val="00586210"/>
    <w:rsid w:val="0058637E"/>
    <w:rsid w:val="00593B92"/>
    <w:rsid w:val="00595B6E"/>
    <w:rsid w:val="005A0991"/>
    <w:rsid w:val="005A1248"/>
    <w:rsid w:val="005A3F2D"/>
    <w:rsid w:val="005B1082"/>
    <w:rsid w:val="005B46D5"/>
    <w:rsid w:val="005B4765"/>
    <w:rsid w:val="005B580C"/>
    <w:rsid w:val="005B59F0"/>
    <w:rsid w:val="005C20B3"/>
    <w:rsid w:val="005C390E"/>
    <w:rsid w:val="005C5E2E"/>
    <w:rsid w:val="005C67F9"/>
    <w:rsid w:val="005D11F1"/>
    <w:rsid w:val="005D2DEF"/>
    <w:rsid w:val="005D459E"/>
    <w:rsid w:val="005D4B9D"/>
    <w:rsid w:val="005D5F0D"/>
    <w:rsid w:val="005E1F17"/>
    <w:rsid w:val="005E46A8"/>
    <w:rsid w:val="005E5B4E"/>
    <w:rsid w:val="005E655F"/>
    <w:rsid w:val="005E6D0F"/>
    <w:rsid w:val="005F248E"/>
    <w:rsid w:val="005F28D5"/>
    <w:rsid w:val="005F369A"/>
    <w:rsid w:val="005F39EB"/>
    <w:rsid w:val="005F41FC"/>
    <w:rsid w:val="006000CD"/>
    <w:rsid w:val="00602968"/>
    <w:rsid w:val="00603B19"/>
    <w:rsid w:val="00610AD3"/>
    <w:rsid w:val="006138DA"/>
    <w:rsid w:val="006141BC"/>
    <w:rsid w:val="00615864"/>
    <w:rsid w:val="00615EFC"/>
    <w:rsid w:val="00617421"/>
    <w:rsid w:val="00623754"/>
    <w:rsid w:val="00623C1A"/>
    <w:rsid w:val="00625B5D"/>
    <w:rsid w:val="0063073A"/>
    <w:rsid w:val="00630DFD"/>
    <w:rsid w:val="00637CBB"/>
    <w:rsid w:val="00640646"/>
    <w:rsid w:val="006429EC"/>
    <w:rsid w:val="00642B07"/>
    <w:rsid w:val="00647A87"/>
    <w:rsid w:val="00652832"/>
    <w:rsid w:val="0065331B"/>
    <w:rsid w:val="006543B9"/>
    <w:rsid w:val="00654971"/>
    <w:rsid w:val="00656A16"/>
    <w:rsid w:val="006572DA"/>
    <w:rsid w:val="00662572"/>
    <w:rsid w:val="00662843"/>
    <w:rsid w:val="00662CB8"/>
    <w:rsid w:val="00663447"/>
    <w:rsid w:val="00664615"/>
    <w:rsid w:val="00666469"/>
    <w:rsid w:val="00666E58"/>
    <w:rsid w:val="00667967"/>
    <w:rsid w:val="00670672"/>
    <w:rsid w:val="00670966"/>
    <w:rsid w:val="006767E2"/>
    <w:rsid w:val="006772AC"/>
    <w:rsid w:val="00677CAA"/>
    <w:rsid w:val="00680095"/>
    <w:rsid w:val="00682A28"/>
    <w:rsid w:val="00686012"/>
    <w:rsid w:val="00686986"/>
    <w:rsid w:val="00687B70"/>
    <w:rsid w:val="00694C84"/>
    <w:rsid w:val="00695EB4"/>
    <w:rsid w:val="00696C02"/>
    <w:rsid w:val="0069768D"/>
    <w:rsid w:val="00697984"/>
    <w:rsid w:val="00697E9F"/>
    <w:rsid w:val="006A30D8"/>
    <w:rsid w:val="006A37C6"/>
    <w:rsid w:val="006A3F26"/>
    <w:rsid w:val="006B0B13"/>
    <w:rsid w:val="006B2474"/>
    <w:rsid w:val="006B4160"/>
    <w:rsid w:val="006B4961"/>
    <w:rsid w:val="006B4BC3"/>
    <w:rsid w:val="006B654A"/>
    <w:rsid w:val="006B6765"/>
    <w:rsid w:val="006C2D4C"/>
    <w:rsid w:val="006D2A89"/>
    <w:rsid w:val="006D4004"/>
    <w:rsid w:val="006D4402"/>
    <w:rsid w:val="006D5799"/>
    <w:rsid w:val="006D6212"/>
    <w:rsid w:val="006D7885"/>
    <w:rsid w:val="006E0C75"/>
    <w:rsid w:val="006E11E8"/>
    <w:rsid w:val="006E1204"/>
    <w:rsid w:val="006E1B22"/>
    <w:rsid w:val="006E1E7A"/>
    <w:rsid w:val="006E284A"/>
    <w:rsid w:val="006E44F6"/>
    <w:rsid w:val="006E565D"/>
    <w:rsid w:val="006F16E4"/>
    <w:rsid w:val="006F39D9"/>
    <w:rsid w:val="006F4B7B"/>
    <w:rsid w:val="006F6B05"/>
    <w:rsid w:val="006F6D4E"/>
    <w:rsid w:val="00702C0E"/>
    <w:rsid w:val="00703F5B"/>
    <w:rsid w:val="00706149"/>
    <w:rsid w:val="0070636A"/>
    <w:rsid w:val="0070662B"/>
    <w:rsid w:val="00710FC7"/>
    <w:rsid w:val="00711B1B"/>
    <w:rsid w:val="007128B8"/>
    <w:rsid w:val="007154C7"/>
    <w:rsid w:val="007159C2"/>
    <w:rsid w:val="007224CE"/>
    <w:rsid w:val="00722785"/>
    <w:rsid w:val="00723BC1"/>
    <w:rsid w:val="0072431B"/>
    <w:rsid w:val="007246C5"/>
    <w:rsid w:val="00725524"/>
    <w:rsid w:val="00727CC3"/>
    <w:rsid w:val="00727DD4"/>
    <w:rsid w:val="00727E61"/>
    <w:rsid w:val="00731BF9"/>
    <w:rsid w:val="00733108"/>
    <w:rsid w:val="00733504"/>
    <w:rsid w:val="0073437B"/>
    <w:rsid w:val="007350CB"/>
    <w:rsid w:val="00736E62"/>
    <w:rsid w:val="00737CF8"/>
    <w:rsid w:val="007405A3"/>
    <w:rsid w:val="00741C89"/>
    <w:rsid w:val="0074277E"/>
    <w:rsid w:val="00745D80"/>
    <w:rsid w:val="007460B8"/>
    <w:rsid w:val="007465EA"/>
    <w:rsid w:val="00746C0E"/>
    <w:rsid w:val="007519FE"/>
    <w:rsid w:val="0075324C"/>
    <w:rsid w:val="00754D30"/>
    <w:rsid w:val="007553C2"/>
    <w:rsid w:val="00761C74"/>
    <w:rsid w:val="00761EA4"/>
    <w:rsid w:val="007625C4"/>
    <w:rsid w:val="00762C8A"/>
    <w:rsid w:val="00767035"/>
    <w:rsid w:val="0076752F"/>
    <w:rsid w:val="00770AAA"/>
    <w:rsid w:val="00770BC4"/>
    <w:rsid w:val="0077250C"/>
    <w:rsid w:val="00772F91"/>
    <w:rsid w:val="00773ECB"/>
    <w:rsid w:val="00782961"/>
    <w:rsid w:val="00783215"/>
    <w:rsid w:val="0078426F"/>
    <w:rsid w:val="00784E16"/>
    <w:rsid w:val="00792E63"/>
    <w:rsid w:val="007932FC"/>
    <w:rsid w:val="00795CE2"/>
    <w:rsid w:val="00797A67"/>
    <w:rsid w:val="007A00FF"/>
    <w:rsid w:val="007A05E2"/>
    <w:rsid w:val="007A0A29"/>
    <w:rsid w:val="007A0D65"/>
    <w:rsid w:val="007A112C"/>
    <w:rsid w:val="007B0830"/>
    <w:rsid w:val="007B402A"/>
    <w:rsid w:val="007B5A40"/>
    <w:rsid w:val="007B6886"/>
    <w:rsid w:val="007C029A"/>
    <w:rsid w:val="007C1224"/>
    <w:rsid w:val="007C3D60"/>
    <w:rsid w:val="007C545E"/>
    <w:rsid w:val="007C5A11"/>
    <w:rsid w:val="007D024E"/>
    <w:rsid w:val="007D162B"/>
    <w:rsid w:val="007D49EA"/>
    <w:rsid w:val="007D60E1"/>
    <w:rsid w:val="007D7E09"/>
    <w:rsid w:val="007E17E3"/>
    <w:rsid w:val="007E3451"/>
    <w:rsid w:val="007E34BC"/>
    <w:rsid w:val="007E3524"/>
    <w:rsid w:val="007E53A8"/>
    <w:rsid w:val="007E64E3"/>
    <w:rsid w:val="007F651C"/>
    <w:rsid w:val="007F7A36"/>
    <w:rsid w:val="008028A6"/>
    <w:rsid w:val="008052AF"/>
    <w:rsid w:val="008058FA"/>
    <w:rsid w:val="00805B61"/>
    <w:rsid w:val="00806EB4"/>
    <w:rsid w:val="00811E9E"/>
    <w:rsid w:val="00812C20"/>
    <w:rsid w:val="0081423C"/>
    <w:rsid w:val="0081429C"/>
    <w:rsid w:val="0081487A"/>
    <w:rsid w:val="008154AC"/>
    <w:rsid w:val="0081654D"/>
    <w:rsid w:val="00823089"/>
    <w:rsid w:val="00824031"/>
    <w:rsid w:val="00825023"/>
    <w:rsid w:val="00826D9B"/>
    <w:rsid w:val="00827FB3"/>
    <w:rsid w:val="00830258"/>
    <w:rsid w:val="00831D61"/>
    <w:rsid w:val="008322DD"/>
    <w:rsid w:val="00832DF8"/>
    <w:rsid w:val="00833880"/>
    <w:rsid w:val="0083436D"/>
    <w:rsid w:val="00840770"/>
    <w:rsid w:val="00842BFC"/>
    <w:rsid w:val="00842EAB"/>
    <w:rsid w:val="00844B8C"/>
    <w:rsid w:val="00846931"/>
    <w:rsid w:val="0084714C"/>
    <w:rsid w:val="00850984"/>
    <w:rsid w:val="00851000"/>
    <w:rsid w:val="00851639"/>
    <w:rsid w:val="00852DC4"/>
    <w:rsid w:val="00853A1F"/>
    <w:rsid w:val="00855934"/>
    <w:rsid w:val="008559CB"/>
    <w:rsid w:val="00855B45"/>
    <w:rsid w:val="00855C61"/>
    <w:rsid w:val="00856186"/>
    <w:rsid w:val="0086106F"/>
    <w:rsid w:val="0086140D"/>
    <w:rsid w:val="00862B81"/>
    <w:rsid w:val="0086476C"/>
    <w:rsid w:val="0086526B"/>
    <w:rsid w:val="00866FE9"/>
    <w:rsid w:val="00867EED"/>
    <w:rsid w:val="00870993"/>
    <w:rsid w:val="008730B7"/>
    <w:rsid w:val="00876129"/>
    <w:rsid w:val="00876FDA"/>
    <w:rsid w:val="0087719A"/>
    <w:rsid w:val="008858C7"/>
    <w:rsid w:val="00887B0F"/>
    <w:rsid w:val="00887DED"/>
    <w:rsid w:val="00890F72"/>
    <w:rsid w:val="00892E11"/>
    <w:rsid w:val="0089497D"/>
    <w:rsid w:val="00895505"/>
    <w:rsid w:val="008971CD"/>
    <w:rsid w:val="008A02C2"/>
    <w:rsid w:val="008A2212"/>
    <w:rsid w:val="008A42E6"/>
    <w:rsid w:val="008A5BC8"/>
    <w:rsid w:val="008A7FE2"/>
    <w:rsid w:val="008B1B33"/>
    <w:rsid w:val="008C01B7"/>
    <w:rsid w:val="008C3AC0"/>
    <w:rsid w:val="008C4CF4"/>
    <w:rsid w:val="008C66D4"/>
    <w:rsid w:val="008C68D3"/>
    <w:rsid w:val="008C6D13"/>
    <w:rsid w:val="008D177C"/>
    <w:rsid w:val="008D6978"/>
    <w:rsid w:val="008D7304"/>
    <w:rsid w:val="008D7AAD"/>
    <w:rsid w:val="008E6B26"/>
    <w:rsid w:val="008E6F0A"/>
    <w:rsid w:val="008F2E58"/>
    <w:rsid w:val="008F476A"/>
    <w:rsid w:val="008F5CA7"/>
    <w:rsid w:val="0090434D"/>
    <w:rsid w:val="00905DCD"/>
    <w:rsid w:val="0091047D"/>
    <w:rsid w:val="00913525"/>
    <w:rsid w:val="00913B6E"/>
    <w:rsid w:val="0091501A"/>
    <w:rsid w:val="00923ED4"/>
    <w:rsid w:val="0092446E"/>
    <w:rsid w:val="00934A40"/>
    <w:rsid w:val="0093656E"/>
    <w:rsid w:val="009370E4"/>
    <w:rsid w:val="00937D10"/>
    <w:rsid w:val="00947C49"/>
    <w:rsid w:val="00950033"/>
    <w:rsid w:val="00950D39"/>
    <w:rsid w:val="009521FE"/>
    <w:rsid w:val="00952291"/>
    <w:rsid w:val="00954FD2"/>
    <w:rsid w:val="00954FE9"/>
    <w:rsid w:val="00961871"/>
    <w:rsid w:val="00963705"/>
    <w:rsid w:val="009675A0"/>
    <w:rsid w:val="00967A6C"/>
    <w:rsid w:val="009724B5"/>
    <w:rsid w:val="009736EE"/>
    <w:rsid w:val="00973D53"/>
    <w:rsid w:val="0097768D"/>
    <w:rsid w:val="00982B75"/>
    <w:rsid w:val="00983287"/>
    <w:rsid w:val="00986CC0"/>
    <w:rsid w:val="0098757F"/>
    <w:rsid w:val="00991599"/>
    <w:rsid w:val="009922AF"/>
    <w:rsid w:val="0099275C"/>
    <w:rsid w:val="00994419"/>
    <w:rsid w:val="0099479A"/>
    <w:rsid w:val="00994D05"/>
    <w:rsid w:val="009A406E"/>
    <w:rsid w:val="009A57C2"/>
    <w:rsid w:val="009A5FFF"/>
    <w:rsid w:val="009A6A25"/>
    <w:rsid w:val="009B14F2"/>
    <w:rsid w:val="009B1EAA"/>
    <w:rsid w:val="009B2234"/>
    <w:rsid w:val="009B4735"/>
    <w:rsid w:val="009B480D"/>
    <w:rsid w:val="009B529F"/>
    <w:rsid w:val="009B5F34"/>
    <w:rsid w:val="009B73C6"/>
    <w:rsid w:val="009C1044"/>
    <w:rsid w:val="009C46F2"/>
    <w:rsid w:val="009C4EE2"/>
    <w:rsid w:val="009C6491"/>
    <w:rsid w:val="009C7DCA"/>
    <w:rsid w:val="009D1861"/>
    <w:rsid w:val="009E2ADD"/>
    <w:rsid w:val="009E4609"/>
    <w:rsid w:val="009E4DCD"/>
    <w:rsid w:val="009E52DE"/>
    <w:rsid w:val="009E6B67"/>
    <w:rsid w:val="009F02A7"/>
    <w:rsid w:val="009F0B04"/>
    <w:rsid w:val="009F0E70"/>
    <w:rsid w:val="009F165D"/>
    <w:rsid w:val="00A00730"/>
    <w:rsid w:val="00A012B0"/>
    <w:rsid w:val="00A0201D"/>
    <w:rsid w:val="00A038B5"/>
    <w:rsid w:val="00A071B0"/>
    <w:rsid w:val="00A10F18"/>
    <w:rsid w:val="00A1188D"/>
    <w:rsid w:val="00A15C29"/>
    <w:rsid w:val="00A164D3"/>
    <w:rsid w:val="00A22B20"/>
    <w:rsid w:val="00A24131"/>
    <w:rsid w:val="00A3030C"/>
    <w:rsid w:val="00A3279D"/>
    <w:rsid w:val="00A327B8"/>
    <w:rsid w:val="00A34058"/>
    <w:rsid w:val="00A34440"/>
    <w:rsid w:val="00A37B74"/>
    <w:rsid w:val="00A40F04"/>
    <w:rsid w:val="00A50E74"/>
    <w:rsid w:val="00A5120F"/>
    <w:rsid w:val="00A51549"/>
    <w:rsid w:val="00A519C8"/>
    <w:rsid w:val="00A522B2"/>
    <w:rsid w:val="00A52B24"/>
    <w:rsid w:val="00A605A2"/>
    <w:rsid w:val="00A60DB0"/>
    <w:rsid w:val="00A62540"/>
    <w:rsid w:val="00A62F72"/>
    <w:rsid w:val="00A63E5C"/>
    <w:rsid w:val="00A6483A"/>
    <w:rsid w:val="00A64C32"/>
    <w:rsid w:val="00A6587E"/>
    <w:rsid w:val="00A66D07"/>
    <w:rsid w:val="00A71433"/>
    <w:rsid w:val="00A724C4"/>
    <w:rsid w:val="00A75433"/>
    <w:rsid w:val="00A76C96"/>
    <w:rsid w:val="00A80D92"/>
    <w:rsid w:val="00A819B1"/>
    <w:rsid w:val="00A8330E"/>
    <w:rsid w:val="00A83DBA"/>
    <w:rsid w:val="00A83E88"/>
    <w:rsid w:val="00A86F79"/>
    <w:rsid w:val="00A90DF4"/>
    <w:rsid w:val="00A91508"/>
    <w:rsid w:val="00A91BF8"/>
    <w:rsid w:val="00A96AB0"/>
    <w:rsid w:val="00AA15A8"/>
    <w:rsid w:val="00AA1FEE"/>
    <w:rsid w:val="00AA272C"/>
    <w:rsid w:val="00AA2851"/>
    <w:rsid w:val="00AA667D"/>
    <w:rsid w:val="00AA7855"/>
    <w:rsid w:val="00AA79DC"/>
    <w:rsid w:val="00AA7F71"/>
    <w:rsid w:val="00AB0AFC"/>
    <w:rsid w:val="00AB33E0"/>
    <w:rsid w:val="00AC2C12"/>
    <w:rsid w:val="00AC3B9C"/>
    <w:rsid w:val="00AC650E"/>
    <w:rsid w:val="00AD06F8"/>
    <w:rsid w:val="00AD17E8"/>
    <w:rsid w:val="00AD1907"/>
    <w:rsid w:val="00AD1C3C"/>
    <w:rsid w:val="00AD3E13"/>
    <w:rsid w:val="00AD4699"/>
    <w:rsid w:val="00AD7760"/>
    <w:rsid w:val="00AD7C8E"/>
    <w:rsid w:val="00AE01B0"/>
    <w:rsid w:val="00AE1131"/>
    <w:rsid w:val="00AE306B"/>
    <w:rsid w:val="00AE61AE"/>
    <w:rsid w:val="00AE6F9E"/>
    <w:rsid w:val="00AE7F35"/>
    <w:rsid w:val="00AF001A"/>
    <w:rsid w:val="00AF2870"/>
    <w:rsid w:val="00AF6ADA"/>
    <w:rsid w:val="00B000EC"/>
    <w:rsid w:val="00B00843"/>
    <w:rsid w:val="00B00E58"/>
    <w:rsid w:val="00B01AB6"/>
    <w:rsid w:val="00B01B32"/>
    <w:rsid w:val="00B01D02"/>
    <w:rsid w:val="00B035FF"/>
    <w:rsid w:val="00B06928"/>
    <w:rsid w:val="00B11B00"/>
    <w:rsid w:val="00B1400F"/>
    <w:rsid w:val="00B14C4B"/>
    <w:rsid w:val="00B157E1"/>
    <w:rsid w:val="00B16FCE"/>
    <w:rsid w:val="00B22510"/>
    <w:rsid w:val="00B2412C"/>
    <w:rsid w:val="00B260A1"/>
    <w:rsid w:val="00B26446"/>
    <w:rsid w:val="00B31364"/>
    <w:rsid w:val="00B31447"/>
    <w:rsid w:val="00B31D43"/>
    <w:rsid w:val="00B32695"/>
    <w:rsid w:val="00B3467E"/>
    <w:rsid w:val="00B409F7"/>
    <w:rsid w:val="00B4776E"/>
    <w:rsid w:val="00B50471"/>
    <w:rsid w:val="00B51386"/>
    <w:rsid w:val="00B537BF"/>
    <w:rsid w:val="00B55FAF"/>
    <w:rsid w:val="00B56116"/>
    <w:rsid w:val="00B57162"/>
    <w:rsid w:val="00B57536"/>
    <w:rsid w:val="00B6006C"/>
    <w:rsid w:val="00B6225B"/>
    <w:rsid w:val="00B6350E"/>
    <w:rsid w:val="00B6449D"/>
    <w:rsid w:val="00B657F1"/>
    <w:rsid w:val="00B67E7B"/>
    <w:rsid w:val="00B722EE"/>
    <w:rsid w:val="00B7652A"/>
    <w:rsid w:val="00B7714E"/>
    <w:rsid w:val="00B83010"/>
    <w:rsid w:val="00B858EA"/>
    <w:rsid w:val="00B85CAE"/>
    <w:rsid w:val="00B868B6"/>
    <w:rsid w:val="00B917D9"/>
    <w:rsid w:val="00B9279B"/>
    <w:rsid w:val="00B95CD1"/>
    <w:rsid w:val="00B95F89"/>
    <w:rsid w:val="00B96B82"/>
    <w:rsid w:val="00B9728F"/>
    <w:rsid w:val="00B97CB7"/>
    <w:rsid w:val="00BA17A3"/>
    <w:rsid w:val="00BB081C"/>
    <w:rsid w:val="00BB175C"/>
    <w:rsid w:val="00BB3210"/>
    <w:rsid w:val="00BB4FEF"/>
    <w:rsid w:val="00BB522A"/>
    <w:rsid w:val="00BC1211"/>
    <w:rsid w:val="00BC12BA"/>
    <w:rsid w:val="00BC2431"/>
    <w:rsid w:val="00BC35EC"/>
    <w:rsid w:val="00BC45CB"/>
    <w:rsid w:val="00BC4EB3"/>
    <w:rsid w:val="00BC4F32"/>
    <w:rsid w:val="00BC5AFF"/>
    <w:rsid w:val="00BD1A8F"/>
    <w:rsid w:val="00BD3C91"/>
    <w:rsid w:val="00BD3EBB"/>
    <w:rsid w:val="00BD53AC"/>
    <w:rsid w:val="00BD7FD3"/>
    <w:rsid w:val="00BE0E64"/>
    <w:rsid w:val="00BE1D88"/>
    <w:rsid w:val="00BE3033"/>
    <w:rsid w:val="00BE47B5"/>
    <w:rsid w:val="00BE611E"/>
    <w:rsid w:val="00BE686F"/>
    <w:rsid w:val="00BF0DAC"/>
    <w:rsid w:val="00BF1891"/>
    <w:rsid w:val="00BF2500"/>
    <w:rsid w:val="00BF37DE"/>
    <w:rsid w:val="00BF4768"/>
    <w:rsid w:val="00BF555E"/>
    <w:rsid w:val="00BF5988"/>
    <w:rsid w:val="00C026F1"/>
    <w:rsid w:val="00C03873"/>
    <w:rsid w:val="00C047E0"/>
    <w:rsid w:val="00C04810"/>
    <w:rsid w:val="00C05D98"/>
    <w:rsid w:val="00C11B4A"/>
    <w:rsid w:val="00C15457"/>
    <w:rsid w:val="00C166C6"/>
    <w:rsid w:val="00C168A8"/>
    <w:rsid w:val="00C248A3"/>
    <w:rsid w:val="00C25B7E"/>
    <w:rsid w:val="00C25E98"/>
    <w:rsid w:val="00C268FC"/>
    <w:rsid w:val="00C2738F"/>
    <w:rsid w:val="00C275AF"/>
    <w:rsid w:val="00C303C4"/>
    <w:rsid w:val="00C34671"/>
    <w:rsid w:val="00C36104"/>
    <w:rsid w:val="00C3758E"/>
    <w:rsid w:val="00C422D2"/>
    <w:rsid w:val="00C441E6"/>
    <w:rsid w:val="00C44A90"/>
    <w:rsid w:val="00C472C3"/>
    <w:rsid w:val="00C54B45"/>
    <w:rsid w:val="00C55A7F"/>
    <w:rsid w:val="00C6037E"/>
    <w:rsid w:val="00C64CE2"/>
    <w:rsid w:val="00C65B82"/>
    <w:rsid w:val="00C674B1"/>
    <w:rsid w:val="00C67D69"/>
    <w:rsid w:val="00C73CFE"/>
    <w:rsid w:val="00C74FF1"/>
    <w:rsid w:val="00C761ED"/>
    <w:rsid w:val="00C800BD"/>
    <w:rsid w:val="00C80C4B"/>
    <w:rsid w:val="00C81B28"/>
    <w:rsid w:val="00C82C05"/>
    <w:rsid w:val="00C85C8C"/>
    <w:rsid w:val="00C860E5"/>
    <w:rsid w:val="00C8650A"/>
    <w:rsid w:val="00C87D8A"/>
    <w:rsid w:val="00C90327"/>
    <w:rsid w:val="00C92CAC"/>
    <w:rsid w:val="00C94852"/>
    <w:rsid w:val="00C9651D"/>
    <w:rsid w:val="00CA16C4"/>
    <w:rsid w:val="00CA2EA9"/>
    <w:rsid w:val="00CA4218"/>
    <w:rsid w:val="00CA431C"/>
    <w:rsid w:val="00CA5231"/>
    <w:rsid w:val="00CA63B8"/>
    <w:rsid w:val="00CA6765"/>
    <w:rsid w:val="00CA6D44"/>
    <w:rsid w:val="00CA7AD8"/>
    <w:rsid w:val="00CB0F61"/>
    <w:rsid w:val="00CB28DC"/>
    <w:rsid w:val="00CB48DB"/>
    <w:rsid w:val="00CB4F26"/>
    <w:rsid w:val="00CB6E1D"/>
    <w:rsid w:val="00CC00F0"/>
    <w:rsid w:val="00CC3922"/>
    <w:rsid w:val="00CC396D"/>
    <w:rsid w:val="00CC39B0"/>
    <w:rsid w:val="00CC45FB"/>
    <w:rsid w:val="00CC7DF9"/>
    <w:rsid w:val="00CD0126"/>
    <w:rsid w:val="00CD01FD"/>
    <w:rsid w:val="00CD0820"/>
    <w:rsid w:val="00CD18DE"/>
    <w:rsid w:val="00CD18F6"/>
    <w:rsid w:val="00CD1E7D"/>
    <w:rsid w:val="00CD2E0B"/>
    <w:rsid w:val="00CD4A6F"/>
    <w:rsid w:val="00CD59ED"/>
    <w:rsid w:val="00CD5D16"/>
    <w:rsid w:val="00CD76FF"/>
    <w:rsid w:val="00CD7BA4"/>
    <w:rsid w:val="00CE1A7D"/>
    <w:rsid w:val="00CE3773"/>
    <w:rsid w:val="00CE3AD3"/>
    <w:rsid w:val="00CE4FE0"/>
    <w:rsid w:val="00CE5C38"/>
    <w:rsid w:val="00CE663A"/>
    <w:rsid w:val="00CE6A94"/>
    <w:rsid w:val="00CF32AC"/>
    <w:rsid w:val="00CF372C"/>
    <w:rsid w:val="00CF5F3B"/>
    <w:rsid w:val="00CF7AF4"/>
    <w:rsid w:val="00D02FC4"/>
    <w:rsid w:val="00D0440A"/>
    <w:rsid w:val="00D059A7"/>
    <w:rsid w:val="00D05BC1"/>
    <w:rsid w:val="00D064A3"/>
    <w:rsid w:val="00D06BFF"/>
    <w:rsid w:val="00D11EC0"/>
    <w:rsid w:val="00D162EA"/>
    <w:rsid w:val="00D16BF4"/>
    <w:rsid w:val="00D20E5E"/>
    <w:rsid w:val="00D22705"/>
    <w:rsid w:val="00D22E20"/>
    <w:rsid w:val="00D230CF"/>
    <w:rsid w:val="00D24D0E"/>
    <w:rsid w:val="00D262CF"/>
    <w:rsid w:val="00D316CE"/>
    <w:rsid w:val="00D31BB0"/>
    <w:rsid w:val="00D33369"/>
    <w:rsid w:val="00D33451"/>
    <w:rsid w:val="00D350C3"/>
    <w:rsid w:val="00D36AF2"/>
    <w:rsid w:val="00D41419"/>
    <w:rsid w:val="00D424C1"/>
    <w:rsid w:val="00D4470C"/>
    <w:rsid w:val="00D457B6"/>
    <w:rsid w:val="00D46B3C"/>
    <w:rsid w:val="00D5147E"/>
    <w:rsid w:val="00D52EB1"/>
    <w:rsid w:val="00D52EE4"/>
    <w:rsid w:val="00D5360E"/>
    <w:rsid w:val="00D53CD6"/>
    <w:rsid w:val="00D559C4"/>
    <w:rsid w:val="00D565E6"/>
    <w:rsid w:val="00D56CBF"/>
    <w:rsid w:val="00D56EFA"/>
    <w:rsid w:val="00D57FEF"/>
    <w:rsid w:val="00D600C7"/>
    <w:rsid w:val="00D64C61"/>
    <w:rsid w:val="00D73730"/>
    <w:rsid w:val="00D73E45"/>
    <w:rsid w:val="00D74999"/>
    <w:rsid w:val="00D76366"/>
    <w:rsid w:val="00D763AF"/>
    <w:rsid w:val="00D7694C"/>
    <w:rsid w:val="00D7783B"/>
    <w:rsid w:val="00D80A07"/>
    <w:rsid w:val="00D812B8"/>
    <w:rsid w:val="00D846C6"/>
    <w:rsid w:val="00D92DEF"/>
    <w:rsid w:val="00D957EB"/>
    <w:rsid w:val="00D96BEE"/>
    <w:rsid w:val="00D97A97"/>
    <w:rsid w:val="00DA0689"/>
    <w:rsid w:val="00DA285D"/>
    <w:rsid w:val="00DB0A64"/>
    <w:rsid w:val="00DB11B3"/>
    <w:rsid w:val="00DB1E3A"/>
    <w:rsid w:val="00DB3EB4"/>
    <w:rsid w:val="00DB4114"/>
    <w:rsid w:val="00DC1455"/>
    <w:rsid w:val="00DC20CB"/>
    <w:rsid w:val="00DC22CD"/>
    <w:rsid w:val="00DC2424"/>
    <w:rsid w:val="00DC525A"/>
    <w:rsid w:val="00DC7BF9"/>
    <w:rsid w:val="00DD0303"/>
    <w:rsid w:val="00DD116E"/>
    <w:rsid w:val="00DD37E7"/>
    <w:rsid w:val="00DD620C"/>
    <w:rsid w:val="00DD6CAA"/>
    <w:rsid w:val="00DD6F90"/>
    <w:rsid w:val="00DD7A10"/>
    <w:rsid w:val="00DD7E06"/>
    <w:rsid w:val="00DE0FB7"/>
    <w:rsid w:val="00DE1FFF"/>
    <w:rsid w:val="00DE31AF"/>
    <w:rsid w:val="00DE4C32"/>
    <w:rsid w:val="00DE51FF"/>
    <w:rsid w:val="00DF076D"/>
    <w:rsid w:val="00DF1E2C"/>
    <w:rsid w:val="00DF5B3A"/>
    <w:rsid w:val="00DF6816"/>
    <w:rsid w:val="00DF7DFC"/>
    <w:rsid w:val="00E07929"/>
    <w:rsid w:val="00E07A39"/>
    <w:rsid w:val="00E125B0"/>
    <w:rsid w:val="00E167F4"/>
    <w:rsid w:val="00E170B0"/>
    <w:rsid w:val="00E25E35"/>
    <w:rsid w:val="00E27F98"/>
    <w:rsid w:val="00E31D4C"/>
    <w:rsid w:val="00E321C2"/>
    <w:rsid w:val="00E37AEA"/>
    <w:rsid w:val="00E40930"/>
    <w:rsid w:val="00E40D83"/>
    <w:rsid w:val="00E41A9B"/>
    <w:rsid w:val="00E438C8"/>
    <w:rsid w:val="00E438DD"/>
    <w:rsid w:val="00E47D4F"/>
    <w:rsid w:val="00E52605"/>
    <w:rsid w:val="00E56979"/>
    <w:rsid w:val="00E61EB3"/>
    <w:rsid w:val="00E62438"/>
    <w:rsid w:val="00E633D1"/>
    <w:rsid w:val="00E63A77"/>
    <w:rsid w:val="00E63CB0"/>
    <w:rsid w:val="00E673C8"/>
    <w:rsid w:val="00E67E18"/>
    <w:rsid w:val="00E70BE2"/>
    <w:rsid w:val="00E70EB7"/>
    <w:rsid w:val="00E739A1"/>
    <w:rsid w:val="00E7412A"/>
    <w:rsid w:val="00E74B12"/>
    <w:rsid w:val="00E7664B"/>
    <w:rsid w:val="00E77F4E"/>
    <w:rsid w:val="00E80A78"/>
    <w:rsid w:val="00E84CF5"/>
    <w:rsid w:val="00E852F8"/>
    <w:rsid w:val="00E85762"/>
    <w:rsid w:val="00E85A0C"/>
    <w:rsid w:val="00E85AB6"/>
    <w:rsid w:val="00E86E33"/>
    <w:rsid w:val="00E87550"/>
    <w:rsid w:val="00E90FF2"/>
    <w:rsid w:val="00E94A18"/>
    <w:rsid w:val="00E94A48"/>
    <w:rsid w:val="00E96010"/>
    <w:rsid w:val="00EA06B4"/>
    <w:rsid w:val="00EA437C"/>
    <w:rsid w:val="00EA510C"/>
    <w:rsid w:val="00EA6BC4"/>
    <w:rsid w:val="00EB131D"/>
    <w:rsid w:val="00EB15E7"/>
    <w:rsid w:val="00EB3037"/>
    <w:rsid w:val="00EB3552"/>
    <w:rsid w:val="00EB5C64"/>
    <w:rsid w:val="00EB6C14"/>
    <w:rsid w:val="00EB701A"/>
    <w:rsid w:val="00EB7E09"/>
    <w:rsid w:val="00EC24DA"/>
    <w:rsid w:val="00EC2986"/>
    <w:rsid w:val="00EC4D44"/>
    <w:rsid w:val="00EC63F0"/>
    <w:rsid w:val="00ED18E7"/>
    <w:rsid w:val="00ED33EF"/>
    <w:rsid w:val="00ED3585"/>
    <w:rsid w:val="00ED3947"/>
    <w:rsid w:val="00ED4283"/>
    <w:rsid w:val="00ED4367"/>
    <w:rsid w:val="00ED4B83"/>
    <w:rsid w:val="00ED6F94"/>
    <w:rsid w:val="00ED7F93"/>
    <w:rsid w:val="00EE0E4A"/>
    <w:rsid w:val="00EE1183"/>
    <w:rsid w:val="00EE37EB"/>
    <w:rsid w:val="00EE5962"/>
    <w:rsid w:val="00EE599F"/>
    <w:rsid w:val="00EF081F"/>
    <w:rsid w:val="00EF09A5"/>
    <w:rsid w:val="00EF10AA"/>
    <w:rsid w:val="00EF1F5A"/>
    <w:rsid w:val="00EF2F75"/>
    <w:rsid w:val="00EF5FAD"/>
    <w:rsid w:val="00F01B3C"/>
    <w:rsid w:val="00F02F6C"/>
    <w:rsid w:val="00F03039"/>
    <w:rsid w:val="00F052D9"/>
    <w:rsid w:val="00F05D84"/>
    <w:rsid w:val="00F06227"/>
    <w:rsid w:val="00F076A1"/>
    <w:rsid w:val="00F102E1"/>
    <w:rsid w:val="00F12E79"/>
    <w:rsid w:val="00F12FD3"/>
    <w:rsid w:val="00F13EDE"/>
    <w:rsid w:val="00F15685"/>
    <w:rsid w:val="00F159CB"/>
    <w:rsid w:val="00F1616D"/>
    <w:rsid w:val="00F16A17"/>
    <w:rsid w:val="00F16CAE"/>
    <w:rsid w:val="00F22762"/>
    <w:rsid w:val="00F227E2"/>
    <w:rsid w:val="00F22DF4"/>
    <w:rsid w:val="00F242B5"/>
    <w:rsid w:val="00F244F6"/>
    <w:rsid w:val="00F24BF7"/>
    <w:rsid w:val="00F2564C"/>
    <w:rsid w:val="00F2596C"/>
    <w:rsid w:val="00F26821"/>
    <w:rsid w:val="00F27C67"/>
    <w:rsid w:val="00F30068"/>
    <w:rsid w:val="00F309F1"/>
    <w:rsid w:val="00F320D0"/>
    <w:rsid w:val="00F35087"/>
    <w:rsid w:val="00F363B1"/>
    <w:rsid w:val="00F44C88"/>
    <w:rsid w:val="00F5024E"/>
    <w:rsid w:val="00F519FE"/>
    <w:rsid w:val="00F52AFD"/>
    <w:rsid w:val="00F5348F"/>
    <w:rsid w:val="00F542E0"/>
    <w:rsid w:val="00F57AF9"/>
    <w:rsid w:val="00F6122E"/>
    <w:rsid w:val="00F62CE2"/>
    <w:rsid w:val="00F63A87"/>
    <w:rsid w:val="00F65648"/>
    <w:rsid w:val="00F66177"/>
    <w:rsid w:val="00F678C0"/>
    <w:rsid w:val="00F710CF"/>
    <w:rsid w:val="00F71497"/>
    <w:rsid w:val="00F73533"/>
    <w:rsid w:val="00F738EA"/>
    <w:rsid w:val="00F73D51"/>
    <w:rsid w:val="00F801D7"/>
    <w:rsid w:val="00F80908"/>
    <w:rsid w:val="00F825BD"/>
    <w:rsid w:val="00F82F71"/>
    <w:rsid w:val="00F85501"/>
    <w:rsid w:val="00F861A7"/>
    <w:rsid w:val="00F91A0B"/>
    <w:rsid w:val="00F929AD"/>
    <w:rsid w:val="00F95008"/>
    <w:rsid w:val="00F95BBD"/>
    <w:rsid w:val="00F96A64"/>
    <w:rsid w:val="00FA07D0"/>
    <w:rsid w:val="00FA3358"/>
    <w:rsid w:val="00FA5AEB"/>
    <w:rsid w:val="00FA6E44"/>
    <w:rsid w:val="00FB0EA0"/>
    <w:rsid w:val="00FB183D"/>
    <w:rsid w:val="00FB27A6"/>
    <w:rsid w:val="00FB38ED"/>
    <w:rsid w:val="00FB43E6"/>
    <w:rsid w:val="00FB6C0D"/>
    <w:rsid w:val="00FC13C7"/>
    <w:rsid w:val="00FC1A6E"/>
    <w:rsid w:val="00FC3514"/>
    <w:rsid w:val="00FC57AC"/>
    <w:rsid w:val="00FC66E3"/>
    <w:rsid w:val="00FD01EA"/>
    <w:rsid w:val="00FD0BB4"/>
    <w:rsid w:val="00FD1FAB"/>
    <w:rsid w:val="00FD29FF"/>
    <w:rsid w:val="00FD6A65"/>
    <w:rsid w:val="00FD7BAE"/>
    <w:rsid w:val="00FD7F3B"/>
    <w:rsid w:val="00FE23E6"/>
    <w:rsid w:val="00FE50E3"/>
    <w:rsid w:val="00FE5486"/>
    <w:rsid w:val="00FE7F4A"/>
    <w:rsid w:val="00FF06FA"/>
    <w:rsid w:val="00FF1265"/>
    <w:rsid w:val="00FF34C3"/>
    <w:rsid w:val="00FF58FD"/>
    <w:rsid w:val="00FF67B9"/>
    <w:rsid w:val="143D3D73"/>
    <w:rsid w:val="4DD74AB8"/>
    <w:rsid w:val="597AE8CF"/>
    <w:rsid w:val="65EA612B"/>
    <w:rsid w:val="72AEB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0A884"/>
  <w15:docId w15:val="{62FCC2D4-AC42-4ECC-B86C-041936FD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5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numPr>
        <w:numId w:val="1"/>
      </w:numPr>
      <w:spacing w:after="0"/>
      <w:ind w:right="9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after="261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after="261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228"/>
      <w:ind w:left="10" w:hanging="10"/>
      <w:outlineLvl w:val="3"/>
    </w:pPr>
    <w:rPr>
      <w:rFonts w:ascii="Times New Roman" w:eastAsia="Times New Roman" w:hAnsi="Times New Roman" w:cs="Times New Roman"/>
      <w:i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Titre1Car">
    <w:name w:val="Titre 1 Car"/>
    <w:link w:val="Titre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re4Car">
    <w:name w:val="Titre 4 Car"/>
    <w:link w:val="Titre4"/>
    <w:rPr>
      <w:rFonts w:ascii="Times New Roman" w:eastAsia="Times New Roman" w:hAnsi="Times New Roman" w:cs="Times New Roman"/>
      <w:i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9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0D90"/>
    <w:rPr>
      <w:rFonts w:ascii="Times New Roman" w:eastAsia="Times New Roman" w:hAnsi="Times New Roman" w:cs="Times New Roman"/>
      <w:color w:val="000000"/>
      <w:sz w:val="24"/>
    </w:rPr>
  </w:style>
  <w:style w:type="paragraph" w:styleId="Notedebasdepage">
    <w:name w:val="footnote text"/>
    <w:basedOn w:val="Normal"/>
    <w:link w:val="NotedebasdepageCar"/>
    <w:semiHidden/>
    <w:unhideWhenUsed/>
    <w:rsid w:val="00EA437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EA437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A437C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D13"/>
    <w:rPr>
      <w:rFonts w:ascii="Segoe UI" w:eastAsia="Times New Roman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3C79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C796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C796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79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796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73D51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67E18"/>
    <w:pPr>
      <w:spacing w:before="24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41404"/>
    <w:pPr>
      <w:tabs>
        <w:tab w:val="right" w:leader="dot" w:pos="10197"/>
      </w:tabs>
      <w:spacing w:after="100"/>
      <w:ind w:left="284" w:firstLine="0"/>
    </w:pPr>
  </w:style>
  <w:style w:type="paragraph" w:styleId="TM2">
    <w:name w:val="toc 2"/>
    <w:basedOn w:val="Normal"/>
    <w:next w:val="Normal"/>
    <w:autoRedefine/>
    <w:uiPriority w:val="39"/>
    <w:unhideWhenUsed/>
    <w:rsid w:val="00E67E18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E67E18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E67E18"/>
    <w:rPr>
      <w:color w:val="0563C1" w:themeColor="hyperlink"/>
      <w:u w:val="single"/>
    </w:rPr>
  </w:style>
  <w:style w:type="paragraph" w:customStyle="1" w:styleId="ZEmetteur">
    <w:name w:val="*ZEmetteur"/>
    <w:basedOn w:val="Normal"/>
    <w:qFormat/>
    <w:rsid w:val="003B1166"/>
    <w:pPr>
      <w:spacing w:after="0" w:line="240" w:lineRule="auto"/>
      <w:ind w:left="0" w:firstLine="0"/>
      <w:jc w:val="right"/>
    </w:pPr>
    <w:rPr>
      <w:rFonts w:ascii="Marianne" w:eastAsia="Calibri" w:hAnsi="Marianne" w:cs="Arial"/>
      <w:b/>
      <w:noProof/>
      <w:color w:val="auto"/>
      <w:szCs w:val="24"/>
    </w:rPr>
  </w:style>
  <w:style w:type="paragraph" w:customStyle="1" w:styleId="Titre1sansNumrotation">
    <w:name w:val="Titre 1 sans Numérotation"/>
    <w:basedOn w:val="Normal"/>
    <w:next w:val="Normal"/>
    <w:rsid w:val="003B1166"/>
    <w:pPr>
      <w:keepNext/>
      <w:tabs>
        <w:tab w:val="left" w:pos="964"/>
      </w:tabs>
      <w:spacing w:before="120" w:after="0" w:line="240" w:lineRule="auto"/>
      <w:ind w:left="0" w:firstLine="0"/>
      <w:jc w:val="center"/>
      <w:outlineLvl w:val="0"/>
    </w:pPr>
    <w:rPr>
      <w:b/>
      <w:color w:val="auto"/>
      <w:sz w:val="22"/>
      <w:szCs w:val="20"/>
    </w:rPr>
  </w:style>
  <w:style w:type="paragraph" w:styleId="Rvision">
    <w:name w:val="Revision"/>
    <w:hidden/>
    <w:uiPriority w:val="99"/>
    <w:semiHidden/>
    <w:rsid w:val="006D57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basedOn w:val="Normal"/>
    <w:rsid w:val="004549BA"/>
    <w:pPr>
      <w:autoSpaceDE w:val="0"/>
      <w:autoSpaceDN w:val="0"/>
      <w:spacing w:after="0" w:line="240" w:lineRule="auto"/>
      <w:ind w:left="0" w:firstLine="0"/>
      <w:jc w:val="left"/>
    </w:pPr>
    <w:rPr>
      <w:rFonts w:eastAsiaTheme="minorHAnsi"/>
      <w:szCs w:val="24"/>
    </w:rPr>
  </w:style>
  <w:style w:type="character" w:styleId="Numrodepage">
    <w:name w:val="page number"/>
    <w:basedOn w:val="Policepardfaut"/>
    <w:rsid w:val="009B2234"/>
  </w:style>
  <w:style w:type="paragraph" w:styleId="Pieddepage">
    <w:name w:val="footer"/>
    <w:basedOn w:val="Normal"/>
    <w:link w:val="PieddepageCar"/>
    <w:unhideWhenUsed/>
    <w:rsid w:val="00F25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F2564C"/>
    <w:rPr>
      <w:rFonts w:ascii="Times New Roman" w:eastAsia="Times New Roman" w:hAnsi="Times New Roman" w:cs="Times New Roman"/>
      <w:color w:val="000000"/>
      <w:sz w:val="24"/>
    </w:rPr>
  </w:style>
  <w:style w:type="table" w:customStyle="1" w:styleId="Grilledutableau1">
    <w:name w:val="Grille du tableau1"/>
    <w:rsid w:val="00F2564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TableauNormal"/>
    <w:uiPriority w:val="39"/>
    <w:rsid w:val="00F2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15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F259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8530">
          <w:marLeft w:val="112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8265">
          <w:marLeft w:val="112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233D5EA9644595A4ED6FC6DAD6C9" ma:contentTypeVersion="1" ma:contentTypeDescription="Crée un document." ma:contentTypeScope="" ma:versionID="b76859bf5dae1118b4159c7a4cd0b4d5">
  <xsd:schema xmlns:xsd="http://www.w3.org/2001/XMLSchema" xmlns:xs="http://www.w3.org/2001/XMLSchema" xmlns:p="http://schemas.microsoft.com/office/2006/metadata/properties" xmlns:ns2="e1cf480a-1bcc-4065-920c-f3db0bea4d7b" targetNamespace="http://schemas.microsoft.com/office/2006/metadata/properties" ma:root="true" ma:fieldsID="e9c97020c2b7dc1af603b33bb6860da1" ns2:_="">
    <xsd:import namespace="e1cf480a-1bcc-4065-920c-f3db0bea4d7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f480a-1bcc-4065-920c-f3db0bea4d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6327D-A34F-4531-BE20-9ECE75A9D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9CF7A0-79F2-48D1-AFA7-0338C28F9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f480a-1bcc-4065-920c-f3db0bea4d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8AAF9-2E54-4AB1-93F2-28F9DCD1BD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3F350-13BB-4CB0-88D0-0BA34832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DEFENSE</vt:lpstr>
    </vt:vector>
  </TitlesOfParts>
  <Company>Ministère des Armées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DEFENSE</dc:title>
  <dc:subject/>
  <dc:creator>Madame BORDES</dc:creator>
  <cp:keywords/>
  <cp:lastModifiedBy>LAROUSSE Aurelie INGE CIVI DEFE</cp:lastModifiedBy>
  <cp:revision>3</cp:revision>
  <cp:lastPrinted>2025-07-01T14:08:00Z</cp:lastPrinted>
  <dcterms:created xsi:type="dcterms:W3CDTF">2026-01-22T13:01:00Z</dcterms:created>
  <dcterms:modified xsi:type="dcterms:W3CDTF">2026-01-28T09:05:00Z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0x01010089B3233D5EA9644595A4ED6FC6DAD6C9</vt:lpwstr>
  </property>
</Properties>
</file>